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6248E" w14:textId="77777777" w:rsidR="008D45F4" w:rsidRDefault="008D45F4" w:rsidP="00445BD0">
      <w:pPr>
        <w:jc w:val="center"/>
        <w:rPr>
          <w:b/>
          <w:bCs/>
        </w:rPr>
      </w:pPr>
    </w:p>
    <w:p w14:paraId="73BFDB83" w14:textId="14204408" w:rsidR="00D7360F" w:rsidRPr="00445BD0" w:rsidRDefault="002E7B9C" w:rsidP="00445BD0">
      <w:pPr>
        <w:jc w:val="center"/>
        <w:rPr>
          <w:b/>
          <w:bCs/>
        </w:rPr>
      </w:pPr>
      <w:r>
        <w:rPr>
          <w:b/>
          <w:bCs/>
        </w:rPr>
        <w:t>Language</w:t>
      </w:r>
      <w:r w:rsidR="00D7360F" w:rsidRPr="00445BD0">
        <w:rPr>
          <w:b/>
          <w:bCs/>
        </w:rPr>
        <w:t xml:space="preserve"> Policy</w:t>
      </w:r>
    </w:p>
    <w:p w14:paraId="43C9C1F9" w14:textId="01DDAEF7" w:rsidR="00C4338A" w:rsidRDefault="00C4338A" w:rsidP="00D7360F">
      <w:pPr>
        <w:rPr>
          <w:b/>
          <w:bCs/>
        </w:rPr>
      </w:pPr>
      <w:r>
        <w:rPr>
          <w:b/>
          <w:bCs/>
        </w:rPr>
        <w:t>Mission Statement</w:t>
      </w:r>
    </w:p>
    <w:p w14:paraId="714D69DF" w14:textId="0E791A4D" w:rsidR="001A099E" w:rsidRDefault="00FC44AE" w:rsidP="00D7360F">
      <w:r w:rsidRPr="00FC44AE">
        <w:t>Largo Middle School strives to inspire students to be internationally minded, critical thinking</w:t>
      </w:r>
      <w:r w:rsidR="00974E06">
        <w:t>,</w:t>
      </w:r>
      <w:r w:rsidRPr="00FC44AE">
        <w:t xml:space="preserve"> responsible global citizens who have a passion for lifelong learning and service.</w:t>
      </w:r>
    </w:p>
    <w:p w14:paraId="460ACE30" w14:textId="77777777" w:rsidR="001A099E" w:rsidRPr="001A099E" w:rsidRDefault="001A099E" w:rsidP="001A099E">
      <w:pPr>
        <w:spacing w:after="0" w:line="240" w:lineRule="auto"/>
        <w:rPr>
          <w:rFonts w:eastAsia="Times New Roman" w:cstheme="minorHAnsi"/>
          <w:kern w:val="0"/>
          <w14:ligatures w14:val="none"/>
        </w:rPr>
      </w:pPr>
      <w:r w:rsidRPr="001A099E">
        <w:rPr>
          <w:rFonts w:eastAsia="Times New Roman" w:cstheme="minorHAnsi"/>
          <w:b/>
          <w:bCs/>
          <w:color w:val="000000"/>
          <w:kern w:val="0"/>
          <w14:ligatures w14:val="none"/>
        </w:rPr>
        <w:t>Philosophy</w:t>
      </w:r>
    </w:p>
    <w:p w14:paraId="2794DEBB" w14:textId="77777777" w:rsidR="001A099E" w:rsidRPr="001A099E" w:rsidRDefault="001A099E" w:rsidP="001A099E">
      <w:pPr>
        <w:spacing w:after="0" w:line="240" w:lineRule="auto"/>
        <w:rPr>
          <w:rFonts w:eastAsia="Times New Roman" w:cstheme="minorHAnsi"/>
          <w:kern w:val="0"/>
          <w14:ligatures w14:val="none"/>
        </w:rPr>
      </w:pPr>
    </w:p>
    <w:p w14:paraId="1D2C7DA3" w14:textId="25169CFB" w:rsidR="006650A8" w:rsidRPr="001A099E" w:rsidRDefault="001A099E" w:rsidP="001A099E">
      <w:pPr>
        <w:spacing w:after="0" w:line="240" w:lineRule="auto"/>
        <w:rPr>
          <w:rFonts w:eastAsia="Times New Roman" w:cstheme="minorHAnsi"/>
          <w:color w:val="000000"/>
          <w:kern w:val="0"/>
          <w14:ligatures w14:val="none"/>
        </w:rPr>
      </w:pPr>
      <w:r w:rsidRPr="001A099E">
        <w:rPr>
          <w:rFonts w:eastAsia="Times New Roman" w:cstheme="minorHAnsi"/>
          <w:color w:val="000000"/>
          <w:kern w:val="0"/>
          <w14:ligatures w14:val="none"/>
        </w:rPr>
        <w:t>At Largo Middle School, language is a crucial component for learning, communication, and expression. Language drives instruction as it creates a sense of appreciation of our world’s diversity. Teaching and learning through language instruction encourages intercultural awareness and respect for differences of others. Language is used to communicate our needs, feelings, ideas and experiences as well as understanding others. Through exploration and language, students become communicators in our multilingual world.</w:t>
      </w:r>
      <w:r w:rsidR="00831706">
        <w:rPr>
          <w:rFonts w:eastAsia="Times New Roman" w:cstheme="minorHAnsi"/>
          <w:kern w:val="0"/>
          <w14:ligatures w14:val="none"/>
        </w:rPr>
        <w:t xml:space="preserve"> </w:t>
      </w:r>
      <w:r w:rsidR="001954E6">
        <w:rPr>
          <w:rFonts w:eastAsia="Times New Roman" w:cstheme="minorHAnsi"/>
          <w:color w:val="000000"/>
          <w:kern w:val="0"/>
          <w14:ligatures w14:val="none"/>
        </w:rPr>
        <w:t xml:space="preserve">All teachers </w:t>
      </w:r>
      <w:r w:rsidR="00BE6E99">
        <w:rPr>
          <w:rFonts w:eastAsia="Times New Roman" w:cstheme="minorHAnsi"/>
          <w:color w:val="000000"/>
          <w:kern w:val="0"/>
          <w14:ligatures w14:val="none"/>
        </w:rPr>
        <w:t xml:space="preserve">are language teachers within their content area and beyond. </w:t>
      </w:r>
    </w:p>
    <w:p w14:paraId="035D03BD" w14:textId="77777777" w:rsidR="001A099E" w:rsidRPr="001A099E" w:rsidRDefault="001A099E" w:rsidP="001A099E">
      <w:pPr>
        <w:spacing w:after="0" w:line="240" w:lineRule="auto"/>
        <w:rPr>
          <w:rFonts w:ascii="Times New Roman" w:eastAsia="Times New Roman" w:hAnsi="Times New Roman" w:cs="Times New Roman"/>
          <w:kern w:val="0"/>
          <w:sz w:val="24"/>
          <w:szCs w:val="24"/>
          <w14:ligatures w14:val="none"/>
        </w:rPr>
      </w:pPr>
    </w:p>
    <w:p w14:paraId="22652528" w14:textId="77777777" w:rsidR="001A099E" w:rsidRPr="001A099E" w:rsidRDefault="001A099E" w:rsidP="001A099E">
      <w:pPr>
        <w:spacing w:after="0" w:line="240" w:lineRule="auto"/>
        <w:rPr>
          <w:rFonts w:eastAsia="Times New Roman" w:cstheme="minorHAnsi"/>
          <w:kern w:val="0"/>
          <w14:ligatures w14:val="none"/>
        </w:rPr>
      </w:pPr>
      <w:r w:rsidRPr="001A099E">
        <w:rPr>
          <w:rFonts w:eastAsia="Times New Roman" w:cstheme="minorHAnsi"/>
          <w:b/>
          <w:bCs/>
          <w:color w:val="000000"/>
          <w:kern w:val="0"/>
          <w14:ligatures w14:val="none"/>
        </w:rPr>
        <w:t>Language &amp; Literature</w:t>
      </w:r>
    </w:p>
    <w:p w14:paraId="1D4F2B8D" w14:textId="77777777" w:rsidR="001A099E" w:rsidRPr="001A099E" w:rsidRDefault="001A099E" w:rsidP="001A099E">
      <w:pPr>
        <w:spacing w:after="0" w:line="240" w:lineRule="auto"/>
        <w:rPr>
          <w:rFonts w:eastAsia="Times New Roman" w:cstheme="minorHAnsi"/>
          <w:kern w:val="0"/>
          <w14:ligatures w14:val="none"/>
        </w:rPr>
      </w:pPr>
    </w:p>
    <w:p w14:paraId="26B431C2" w14:textId="7258BBFA" w:rsidR="001A099E" w:rsidRDefault="001A099E" w:rsidP="001A099E">
      <w:pPr>
        <w:spacing w:after="0" w:line="240" w:lineRule="auto"/>
        <w:rPr>
          <w:rFonts w:eastAsia="Times New Roman" w:cstheme="minorHAnsi"/>
          <w:color w:val="000000"/>
          <w:kern w:val="0"/>
          <w14:ligatures w14:val="none"/>
        </w:rPr>
      </w:pPr>
      <w:proofErr w:type="gramStart"/>
      <w:r w:rsidRPr="001A099E">
        <w:rPr>
          <w:rFonts w:eastAsia="Times New Roman" w:cstheme="minorHAnsi"/>
          <w:color w:val="000000"/>
          <w:kern w:val="0"/>
          <w14:ligatures w14:val="none"/>
        </w:rPr>
        <w:t>In order to</w:t>
      </w:r>
      <w:proofErr w:type="gramEnd"/>
      <w:r w:rsidRPr="001A099E">
        <w:rPr>
          <w:rFonts w:eastAsia="Times New Roman" w:cstheme="minorHAnsi"/>
          <w:color w:val="000000"/>
          <w:kern w:val="0"/>
          <w14:ligatures w14:val="none"/>
        </w:rPr>
        <w:t xml:space="preserve"> promote holistic learning within the context of the IB MYP, the faculty and staff at Largo Middle School recognize the importance of incorporating the teaching and learning of language throughout the implementation of the program. </w:t>
      </w:r>
      <w:r w:rsidR="00E01606" w:rsidRPr="00245F5E">
        <w:rPr>
          <w:rFonts w:eastAsia="Times New Roman" w:cstheme="minorHAnsi"/>
          <w:color w:val="000000"/>
          <w:kern w:val="0"/>
          <w14:ligatures w14:val="none"/>
        </w:rPr>
        <w:t>T</w:t>
      </w:r>
      <w:r w:rsidRPr="001A099E">
        <w:rPr>
          <w:rFonts w:eastAsia="Times New Roman" w:cstheme="minorHAnsi"/>
          <w:color w:val="000000"/>
          <w:kern w:val="0"/>
          <w14:ligatures w14:val="none"/>
        </w:rPr>
        <w:t xml:space="preserve">he language of the school is </w:t>
      </w:r>
      <w:proofErr w:type="gramStart"/>
      <w:r w:rsidRPr="001A099E">
        <w:rPr>
          <w:rFonts w:eastAsia="Times New Roman" w:cstheme="minorHAnsi"/>
          <w:color w:val="000000"/>
          <w:kern w:val="0"/>
          <w14:ligatures w14:val="none"/>
        </w:rPr>
        <w:t>English</w:t>
      </w:r>
      <w:proofErr w:type="gramEnd"/>
      <w:r w:rsidRPr="001A099E">
        <w:rPr>
          <w:rFonts w:eastAsia="Times New Roman" w:cstheme="minorHAnsi"/>
          <w:color w:val="000000"/>
          <w:kern w:val="0"/>
          <w14:ligatures w14:val="none"/>
        </w:rPr>
        <w:t xml:space="preserve"> and instruction of Language &amp; Literature is in English. The development of Language &amp; Literature is crucial as it allows students to make connections within and across subject areas, facilitated by key and related concepts, and Global Contexts. Therefore, all students are required to take Language &amp; Literature </w:t>
      </w:r>
      <w:r w:rsidR="001521ED" w:rsidRPr="00245F5E">
        <w:rPr>
          <w:rFonts w:eastAsia="Times New Roman" w:cstheme="minorHAnsi"/>
          <w:color w:val="000000"/>
          <w:kern w:val="0"/>
          <w14:ligatures w14:val="none"/>
        </w:rPr>
        <w:t xml:space="preserve">every year. </w:t>
      </w:r>
      <w:r w:rsidRPr="001A099E">
        <w:rPr>
          <w:rFonts w:eastAsia="Times New Roman" w:cstheme="minorHAnsi"/>
          <w:color w:val="000000"/>
          <w:kern w:val="0"/>
          <w14:ligatures w14:val="none"/>
        </w:rPr>
        <w:t xml:space="preserve">For assessment purposes, the IB MYP Language &amp; Literature criteria are used along with the </w:t>
      </w:r>
      <w:r w:rsidR="00884FAF" w:rsidRPr="00245F5E">
        <w:rPr>
          <w:rFonts w:eastAsia="Times New Roman" w:cstheme="minorHAnsi"/>
          <w:color w:val="000000"/>
          <w:kern w:val="0"/>
          <w14:ligatures w14:val="none"/>
        </w:rPr>
        <w:t>Florida B.E.S.T. Benchmarks</w:t>
      </w:r>
      <w:r w:rsidRPr="001A099E">
        <w:rPr>
          <w:rFonts w:eastAsia="Times New Roman" w:cstheme="minorHAnsi"/>
          <w:color w:val="000000"/>
          <w:kern w:val="0"/>
          <w14:ligatures w14:val="none"/>
        </w:rPr>
        <w:t>. Language is the medium through which the entire curriculum is taught and learned. It facilitates communication and incorporates the skills of reading, writing, speaking, listening and media literacy. We value and encourage students to respect the language, literature, and culture of their home country</w:t>
      </w:r>
      <w:r w:rsidR="001C66FB" w:rsidRPr="00245F5E">
        <w:rPr>
          <w:rFonts w:eastAsia="Times New Roman" w:cstheme="minorHAnsi"/>
          <w:color w:val="000000"/>
          <w:kern w:val="0"/>
          <w14:ligatures w14:val="none"/>
        </w:rPr>
        <w:t xml:space="preserve"> while also better understanding our lang</w:t>
      </w:r>
      <w:r w:rsidR="00E01606" w:rsidRPr="00245F5E">
        <w:rPr>
          <w:rFonts w:eastAsia="Times New Roman" w:cstheme="minorHAnsi"/>
          <w:color w:val="000000"/>
          <w:kern w:val="0"/>
          <w14:ligatures w14:val="none"/>
        </w:rPr>
        <w:t>uage of instruction, English</w:t>
      </w:r>
      <w:r w:rsidRPr="001A099E">
        <w:rPr>
          <w:rFonts w:eastAsia="Times New Roman" w:cstheme="minorHAnsi"/>
          <w:color w:val="000000"/>
          <w:kern w:val="0"/>
          <w14:ligatures w14:val="none"/>
        </w:rPr>
        <w:t>. We strive to create a caring language community in which all students feel accepted and supported.</w:t>
      </w:r>
    </w:p>
    <w:p w14:paraId="1157B8CF" w14:textId="77777777" w:rsidR="0016250E" w:rsidRDefault="0016250E" w:rsidP="001A099E">
      <w:pPr>
        <w:spacing w:after="0" w:line="240" w:lineRule="auto"/>
        <w:rPr>
          <w:rFonts w:eastAsia="Times New Roman" w:cstheme="minorHAnsi"/>
          <w:color w:val="000000"/>
          <w:kern w:val="0"/>
          <w14:ligatures w14:val="none"/>
        </w:rPr>
      </w:pPr>
    </w:p>
    <w:p w14:paraId="0EECEF2F" w14:textId="77777777" w:rsidR="0016250E" w:rsidRPr="001A099E" w:rsidRDefault="0016250E" w:rsidP="0016250E">
      <w:pPr>
        <w:spacing w:after="0" w:line="240" w:lineRule="auto"/>
        <w:rPr>
          <w:rFonts w:eastAsia="Times New Roman" w:cstheme="minorHAnsi"/>
          <w:kern w:val="0"/>
          <w14:ligatures w14:val="none"/>
        </w:rPr>
      </w:pPr>
      <w:r w:rsidRPr="001A099E">
        <w:rPr>
          <w:rFonts w:eastAsia="Times New Roman" w:cstheme="minorHAnsi"/>
          <w:b/>
          <w:bCs/>
          <w:color w:val="000000"/>
          <w:kern w:val="0"/>
          <w14:ligatures w14:val="none"/>
        </w:rPr>
        <w:t>Language and Acquisition (French and Spanish)</w:t>
      </w:r>
    </w:p>
    <w:p w14:paraId="32A09479" w14:textId="77777777" w:rsidR="0016250E" w:rsidRPr="001A099E" w:rsidRDefault="0016250E" w:rsidP="0016250E">
      <w:pPr>
        <w:spacing w:after="0" w:line="240" w:lineRule="auto"/>
        <w:rPr>
          <w:rFonts w:eastAsia="Times New Roman" w:cstheme="minorHAnsi"/>
          <w:kern w:val="0"/>
          <w14:ligatures w14:val="none"/>
        </w:rPr>
      </w:pPr>
    </w:p>
    <w:p w14:paraId="695071E4" w14:textId="7927F1B8" w:rsidR="0016250E" w:rsidRDefault="0016250E" w:rsidP="0016250E">
      <w:pPr>
        <w:spacing w:after="0" w:line="240" w:lineRule="auto"/>
        <w:rPr>
          <w:rFonts w:eastAsia="Times New Roman" w:cstheme="minorHAnsi"/>
          <w:color w:val="000000"/>
          <w:kern w:val="0"/>
          <w14:ligatures w14:val="none"/>
        </w:rPr>
      </w:pPr>
      <w:r w:rsidRPr="001A099E">
        <w:rPr>
          <w:rFonts w:eastAsia="Times New Roman" w:cstheme="minorHAnsi"/>
          <w:color w:val="000000"/>
          <w:kern w:val="0"/>
          <w14:ligatures w14:val="none"/>
        </w:rPr>
        <w:t xml:space="preserve">The mastery of essential language skills--reading, writing, listening, speaking and viewing-- is a vital part of a student’s overall development. The importance of students becoming proficient in a second language is recognized, and all students receive instruction in either French or Spanish. Realizing that not every student will reach the same level of language proficiency at the same time, a continuum of Language Acquisition courses is offered that meet the developing needs of all learners </w:t>
      </w:r>
      <w:proofErr w:type="gramStart"/>
      <w:r w:rsidRPr="001A099E">
        <w:rPr>
          <w:rFonts w:eastAsia="Times New Roman" w:cstheme="minorHAnsi"/>
          <w:color w:val="000000"/>
          <w:kern w:val="0"/>
          <w14:ligatures w14:val="none"/>
        </w:rPr>
        <w:t>in order for</w:t>
      </w:r>
      <w:proofErr w:type="gramEnd"/>
      <w:r w:rsidRPr="001A099E">
        <w:rPr>
          <w:rFonts w:eastAsia="Times New Roman" w:cstheme="minorHAnsi"/>
          <w:color w:val="000000"/>
          <w:kern w:val="0"/>
          <w14:ligatures w14:val="none"/>
        </w:rPr>
        <w:t xml:space="preserve"> all students to achieve his or her personal best. Language Acquisition courses are assessed using the Language Acquisition Assessment Criteria for years 1-3</w:t>
      </w:r>
      <w:r w:rsidR="00965D59">
        <w:rPr>
          <w:rFonts w:eastAsia="Times New Roman" w:cstheme="minorHAnsi"/>
          <w:color w:val="000000"/>
          <w:kern w:val="0"/>
          <w14:ligatures w14:val="none"/>
        </w:rPr>
        <w:t xml:space="preserve"> and </w:t>
      </w:r>
      <w:r w:rsidR="00647EB1">
        <w:rPr>
          <w:rFonts w:eastAsia="Times New Roman" w:cstheme="minorHAnsi"/>
          <w:color w:val="000000"/>
          <w:kern w:val="0"/>
          <w14:ligatures w14:val="none"/>
        </w:rPr>
        <w:t>the Florida World Languages Standards.</w:t>
      </w:r>
      <w:r w:rsidR="00EF39C1">
        <w:rPr>
          <w:rFonts w:eastAsia="Times New Roman" w:cstheme="minorHAnsi"/>
          <w:color w:val="000000"/>
          <w:kern w:val="0"/>
          <w14:ligatures w14:val="none"/>
        </w:rPr>
        <w:t xml:space="preserve"> </w:t>
      </w:r>
      <w:r w:rsidRPr="001A099E">
        <w:rPr>
          <w:rFonts w:eastAsia="Times New Roman" w:cstheme="minorHAnsi"/>
          <w:color w:val="000000"/>
          <w:kern w:val="0"/>
          <w14:ligatures w14:val="none"/>
        </w:rPr>
        <w:t xml:space="preserve">Second language teachers support the school’s reading, writing and oral language practices as well as IB learner profile. Students receive instruction using an interactive, immersion approach to second language learning. Emphasis on grammatical structures, verbal and writing skills, and vocabulary development help students develop the tools they need to become effective, multilingual communicators. International understanding, cultural awareness, and historical knowledge are enhanced through the study of the customs, traditions and everyday life in French and Spanish speaking </w:t>
      </w:r>
      <w:r w:rsidRPr="001A099E">
        <w:rPr>
          <w:rFonts w:eastAsia="Times New Roman" w:cstheme="minorHAnsi"/>
          <w:color w:val="000000"/>
          <w:kern w:val="0"/>
          <w14:ligatures w14:val="none"/>
        </w:rPr>
        <w:lastRenderedPageBreak/>
        <w:t>countries throughout the world.</w:t>
      </w:r>
      <w:r w:rsidR="00952DCB">
        <w:rPr>
          <w:rFonts w:eastAsia="Times New Roman" w:cstheme="minorHAnsi"/>
          <w:color w:val="000000"/>
          <w:kern w:val="0"/>
          <w14:ligatures w14:val="none"/>
        </w:rPr>
        <w:t xml:space="preserve"> Students receive </w:t>
      </w:r>
      <w:r w:rsidR="000219C0">
        <w:rPr>
          <w:rFonts w:eastAsia="Times New Roman" w:cstheme="minorHAnsi"/>
          <w:color w:val="000000"/>
          <w:kern w:val="0"/>
          <w14:ligatures w14:val="none"/>
        </w:rPr>
        <w:t xml:space="preserve">a minimum of three hours of language acquisition instruction weekly. </w:t>
      </w:r>
    </w:p>
    <w:p w14:paraId="09114393" w14:textId="77777777" w:rsidR="00110F96" w:rsidRDefault="00110F96" w:rsidP="0016250E">
      <w:pPr>
        <w:spacing w:after="0" w:line="240" w:lineRule="auto"/>
        <w:rPr>
          <w:rFonts w:eastAsia="Times New Roman" w:cstheme="minorHAnsi"/>
          <w:color w:val="000000"/>
          <w:kern w:val="0"/>
          <w14:ligatures w14:val="none"/>
        </w:rPr>
      </w:pPr>
    </w:p>
    <w:tbl>
      <w:tblPr>
        <w:tblStyle w:val="TableGrid"/>
        <w:tblW w:w="0" w:type="auto"/>
        <w:tblLook w:val="04A0" w:firstRow="1" w:lastRow="0" w:firstColumn="1" w:lastColumn="0" w:noHBand="0" w:noVBand="1"/>
      </w:tblPr>
      <w:tblGrid>
        <w:gridCol w:w="3116"/>
        <w:gridCol w:w="3117"/>
        <w:gridCol w:w="3117"/>
      </w:tblGrid>
      <w:tr w:rsidR="00110F96" w14:paraId="52000092" w14:textId="77777777" w:rsidTr="00110F96">
        <w:tc>
          <w:tcPr>
            <w:tcW w:w="3116" w:type="dxa"/>
          </w:tcPr>
          <w:p w14:paraId="177E893D" w14:textId="5A74219A" w:rsidR="00110F96" w:rsidRPr="00283BE9" w:rsidRDefault="00110F96" w:rsidP="0016250E">
            <w:pPr>
              <w:rPr>
                <w:rFonts w:eastAsia="Times New Roman" w:cstheme="minorHAnsi"/>
                <w:b/>
                <w:bCs/>
                <w:kern w:val="0"/>
                <w14:ligatures w14:val="none"/>
              </w:rPr>
            </w:pPr>
            <w:r w:rsidRPr="00283BE9">
              <w:rPr>
                <w:rFonts w:eastAsia="Times New Roman" w:cstheme="minorHAnsi"/>
                <w:b/>
                <w:bCs/>
                <w:kern w:val="0"/>
                <w14:ligatures w14:val="none"/>
              </w:rPr>
              <w:t xml:space="preserve">Year with </w:t>
            </w:r>
            <w:r w:rsidR="00283BE9" w:rsidRPr="00283BE9">
              <w:rPr>
                <w:rFonts w:eastAsia="Times New Roman" w:cstheme="minorHAnsi"/>
                <w:b/>
                <w:bCs/>
                <w:kern w:val="0"/>
                <w14:ligatures w14:val="none"/>
              </w:rPr>
              <w:t>Language</w:t>
            </w:r>
          </w:p>
        </w:tc>
        <w:tc>
          <w:tcPr>
            <w:tcW w:w="3117" w:type="dxa"/>
          </w:tcPr>
          <w:p w14:paraId="6C63A1BB" w14:textId="18AD644B" w:rsidR="00110F96" w:rsidRPr="00283BE9" w:rsidRDefault="00110F96" w:rsidP="0016250E">
            <w:pPr>
              <w:rPr>
                <w:rFonts w:eastAsia="Times New Roman" w:cstheme="minorHAnsi"/>
                <w:b/>
                <w:bCs/>
                <w:kern w:val="0"/>
                <w14:ligatures w14:val="none"/>
              </w:rPr>
            </w:pPr>
            <w:r w:rsidRPr="00283BE9">
              <w:rPr>
                <w:rFonts w:eastAsia="Times New Roman" w:cstheme="minorHAnsi"/>
                <w:b/>
                <w:bCs/>
                <w:kern w:val="0"/>
                <w14:ligatures w14:val="none"/>
              </w:rPr>
              <w:t>French</w:t>
            </w:r>
          </w:p>
        </w:tc>
        <w:tc>
          <w:tcPr>
            <w:tcW w:w="3117" w:type="dxa"/>
          </w:tcPr>
          <w:p w14:paraId="45406218" w14:textId="40B84B02" w:rsidR="00110F96" w:rsidRPr="00283BE9" w:rsidRDefault="00110F96" w:rsidP="0016250E">
            <w:pPr>
              <w:rPr>
                <w:rFonts w:eastAsia="Times New Roman" w:cstheme="minorHAnsi"/>
                <w:b/>
                <w:bCs/>
                <w:kern w:val="0"/>
                <w14:ligatures w14:val="none"/>
              </w:rPr>
            </w:pPr>
            <w:r w:rsidRPr="00283BE9">
              <w:rPr>
                <w:rFonts w:eastAsia="Times New Roman" w:cstheme="minorHAnsi"/>
                <w:b/>
                <w:bCs/>
                <w:kern w:val="0"/>
                <w14:ligatures w14:val="none"/>
              </w:rPr>
              <w:t>Spanish</w:t>
            </w:r>
          </w:p>
        </w:tc>
      </w:tr>
      <w:tr w:rsidR="00110F96" w14:paraId="34457D68" w14:textId="77777777" w:rsidTr="00110F96">
        <w:tc>
          <w:tcPr>
            <w:tcW w:w="3116" w:type="dxa"/>
          </w:tcPr>
          <w:p w14:paraId="6522B050" w14:textId="40361908" w:rsidR="00110F96" w:rsidRPr="00283BE9" w:rsidRDefault="00110F96" w:rsidP="0016250E">
            <w:pPr>
              <w:rPr>
                <w:rFonts w:eastAsia="Times New Roman" w:cstheme="minorHAnsi"/>
                <w:b/>
                <w:bCs/>
                <w:kern w:val="0"/>
                <w14:ligatures w14:val="none"/>
              </w:rPr>
            </w:pPr>
            <w:r w:rsidRPr="00283BE9">
              <w:rPr>
                <w:rFonts w:eastAsia="Times New Roman" w:cstheme="minorHAnsi"/>
                <w:b/>
                <w:bCs/>
                <w:kern w:val="0"/>
                <w14:ligatures w14:val="none"/>
              </w:rPr>
              <w:t xml:space="preserve">1 </w:t>
            </w:r>
          </w:p>
        </w:tc>
        <w:tc>
          <w:tcPr>
            <w:tcW w:w="3117" w:type="dxa"/>
          </w:tcPr>
          <w:p w14:paraId="7ED2CDA4" w14:textId="054624F9" w:rsidR="00110F96" w:rsidRDefault="009F3FCE" w:rsidP="0016250E">
            <w:pPr>
              <w:rPr>
                <w:rFonts w:eastAsia="Times New Roman" w:cstheme="minorHAnsi"/>
                <w:kern w:val="0"/>
                <w14:ligatures w14:val="none"/>
              </w:rPr>
            </w:pPr>
            <w:r>
              <w:rPr>
                <w:rFonts w:eastAsia="Times New Roman" w:cstheme="minorHAnsi"/>
                <w:kern w:val="0"/>
                <w14:ligatures w14:val="none"/>
              </w:rPr>
              <w:t>Beginning French</w:t>
            </w:r>
          </w:p>
        </w:tc>
        <w:tc>
          <w:tcPr>
            <w:tcW w:w="3117" w:type="dxa"/>
          </w:tcPr>
          <w:p w14:paraId="782811F3" w14:textId="0CD02440" w:rsidR="00110F96" w:rsidRDefault="009F3FCE" w:rsidP="0016250E">
            <w:pPr>
              <w:rPr>
                <w:rFonts w:eastAsia="Times New Roman" w:cstheme="minorHAnsi"/>
                <w:kern w:val="0"/>
                <w14:ligatures w14:val="none"/>
              </w:rPr>
            </w:pPr>
            <w:r>
              <w:rPr>
                <w:rFonts w:eastAsia="Times New Roman" w:cstheme="minorHAnsi"/>
                <w:kern w:val="0"/>
                <w14:ligatures w14:val="none"/>
              </w:rPr>
              <w:t>Beginning Spanish</w:t>
            </w:r>
          </w:p>
        </w:tc>
      </w:tr>
      <w:tr w:rsidR="00110F96" w14:paraId="029F02EA" w14:textId="77777777" w:rsidTr="00110F96">
        <w:tc>
          <w:tcPr>
            <w:tcW w:w="3116" w:type="dxa"/>
          </w:tcPr>
          <w:p w14:paraId="68E8C86F" w14:textId="732E4743" w:rsidR="00110F96" w:rsidRPr="00283BE9" w:rsidRDefault="00110F96" w:rsidP="0016250E">
            <w:pPr>
              <w:rPr>
                <w:rFonts w:eastAsia="Times New Roman" w:cstheme="minorHAnsi"/>
                <w:b/>
                <w:bCs/>
                <w:kern w:val="0"/>
                <w14:ligatures w14:val="none"/>
              </w:rPr>
            </w:pPr>
            <w:r w:rsidRPr="00283BE9">
              <w:rPr>
                <w:rFonts w:eastAsia="Times New Roman" w:cstheme="minorHAnsi"/>
                <w:b/>
                <w:bCs/>
                <w:kern w:val="0"/>
                <w14:ligatures w14:val="none"/>
              </w:rPr>
              <w:t>2</w:t>
            </w:r>
          </w:p>
        </w:tc>
        <w:tc>
          <w:tcPr>
            <w:tcW w:w="3117" w:type="dxa"/>
          </w:tcPr>
          <w:p w14:paraId="455E395E" w14:textId="624E44F7" w:rsidR="00110F96" w:rsidRDefault="009F3FCE" w:rsidP="0016250E">
            <w:pPr>
              <w:rPr>
                <w:rFonts w:eastAsia="Times New Roman" w:cstheme="minorHAnsi"/>
                <w:kern w:val="0"/>
                <w14:ligatures w14:val="none"/>
              </w:rPr>
            </w:pPr>
            <w:r>
              <w:rPr>
                <w:rFonts w:eastAsia="Times New Roman" w:cstheme="minorHAnsi"/>
                <w:kern w:val="0"/>
                <w14:ligatures w14:val="none"/>
              </w:rPr>
              <w:t>French 1</w:t>
            </w:r>
          </w:p>
        </w:tc>
        <w:tc>
          <w:tcPr>
            <w:tcW w:w="3117" w:type="dxa"/>
          </w:tcPr>
          <w:p w14:paraId="4ACBAC55" w14:textId="045143C0" w:rsidR="00110F96" w:rsidRDefault="009F3FCE" w:rsidP="0016250E">
            <w:pPr>
              <w:rPr>
                <w:rFonts w:eastAsia="Times New Roman" w:cstheme="minorHAnsi"/>
                <w:kern w:val="0"/>
                <w14:ligatures w14:val="none"/>
              </w:rPr>
            </w:pPr>
            <w:r>
              <w:rPr>
                <w:rFonts w:eastAsia="Times New Roman" w:cstheme="minorHAnsi"/>
                <w:kern w:val="0"/>
                <w14:ligatures w14:val="none"/>
              </w:rPr>
              <w:t>Spanish 1</w:t>
            </w:r>
          </w:p>
        </w:tc>
      </w:tr>
      <w:tr w:rsidR="00110F96" w14:paraId="449B945B" w14:textId="77777777" w:rsidTr="00110F96">
        <w:tc>
          <w:tcPr>
            <w:tcW w:w="3116" w:type="dxa"/>
          </w:tcPr>
          <w:p w14:paraId="293F69CE" w14:textId="766B203E" w:rsidR="00110F96" w:rsidRPr="00283BE9" w:rsidRDefault="00110F96" w:rsidP="0016250E">
            <w:pPr>
              <w:rPr>
                <w:rFonts w:eastAsia="Times New Roman" w:cstheme="minorHAnsi"/>
                <w:b/>
                <w:bCs/>
                <w:kern w:val="0"/>
                <w14:ligatures w14:val="none"/>
              </w:rPr>
            </w:pPr>
            <w:r w:rsidRPr="00283BE9">
              <w:rPr>
                <w:rFonts w:eastAsia="Times New Roman" w:cstheme="minorHAnsi"/>
                <w:b/>
                <w:bCs/>
                <w:kern w:val="0"/>
                <w14:ligatures w14:val="none"/>
              </w:rPr>
              <w:t>3</w:t>
            </w:r>
          </w:p>
        </w:tc>
        <w:tc>
          <w:tcPr>
            <w:tcW w:w="3117" w:type="dxa"/>
          </w:tcPr>
          <w:p w14:paraId="00CAD06B" w14:textId="4EB5DF9B" w:rsidR="00110F96" w:rsidRDefault="009F3FCE" w:rsidP="0016250E">
            <w:pPr>
              <w:rPr>
                <w:rFonts w:eastAsia="Times New Roman" w:cstheme="minorHAnsi"/>
                <w:kern w:val="0"/>
                <w14:ligatures w14:val="none"/>
              </w:rPr>
            </w:pPr>
            <w:r>
              <w:rPr>
                <w:rFonts w:eastAsia="Times New Roman" w:cstheme="minorHAnsi"/>
                <w:kern w:val="0"/>
                <w14:ligatures w14:val="none"/>
              </w:rPr>
              <w:t>French 2</w:t>
            </w:r>
          </w:p>
        </w:tc>
        <w:tc>
          <w:tcPr>
            <w:tcW w:w="3117" w:type="dxa"/>
          </w:tcPr>
          <w:p w14:paraId="7FAA5569" w14:textId="12A9D108" w:rsidR="00110F96" w:rsidRDefault="009F3FCE" w:rsidP="0016250E">
            <w:pPr>
              <w:rPr>
                <w:rFonts w:eastAsia="Times New Roman" w:cstheme="minorHAnsi"/>
                <w:kern w:val="0"/>
                <w14:ligatures w14:val="none"/>
              </w:rPr>
            </w:pPr>
            <w:r>
              <w:rPr>
                <w:rFonts w:eastAsia="Times New Roman" w:cstheme="minorHAnsi"/>
                <w:kern w:val="0"/>
                <w14:ligatures w14:val="none"/>
              </w:rPr>
              <w:t>Spanish 2</w:t>
            </w:r>
          </w:p>
        </w:tc>
      </w:tr>
    </w:tbl>
    <w:p w14:paraId="7616D14F" w14:textId="77777777" w:rsidR="00110F96" w:rsidRPr="001A099E" w:rsidRDefault="00110F96" w:rsidP="0016250E">
      <w:pPr>
        <w:spacing w:after="0" w:line="240" w:lineRule="auto"/>
        <w:rPr>
          <w:rFonts w:eastAsia="Times New Roman" w:cstheme="minorHAnsi"/>
          <w:kern w:val="0"/>
          <w14:ligatures w14:val="none"/>
        </w:rPr>
      </w:pPr>
    </w:p>
    <w:p w14:paraId="2A121C1C" w14:textId="61C9E77F" w:rsidR="00111424" w:rsidRDefault="00111424" w:rsidP="001A099E">
      <w:pPr>
        <w:spacing w:after="0" w:line="240" w:lineRule="auto"/>
        <w:rPr>
          <w:rFonts w:eastAsia="Times New Roman" w:cstheme="minorHAnsi"/>
          <w:b/>
          <w:bCs/>
          <w:kern w:val="0"/>
          <w14:ligatures w14:val="none"/>
        </w:rPr>
      </w:pPr>
      <w:r>
        <w:rPr>
          <w:rFonts w:eastAsia="Times New Roman" w:cstheme="minorHAnsi"/>
          <w:b/>
          <w:bCs/>
          <w:kern w:val="0"/>
          <w14:ligatures w14:val="none"/>
        </w:rPr>
        <w:t xml:space="preserve">Mother Tongue Support </w:t>
      </w:r>
    </w:p>
    <w:p w14:paraId="0D703FE0" w14:textId="77777777" w:rsidR="00111424" w:rsidRDefault="00111424" w:rsidP="001A099E">
      <w:pPr>
        <w:spacing w:after="0" w:line="240" w:lineRule="auto"/>
        <w:rPr>
          <w:rFonts w:eastAsia="Times New Roman" w:cstheme="minorHAnsi"/>
          <w:b/>
          <w:bCs/>
          <w:kern w:val="0"/>
          <w14:ligatures w14:val="none"/>
        </w:rPr>
      </w:pPr>
    </w:p>
    <w:p w14:paraId="782D23E7" w14:textId="77777777" w:rsidR="00111424" w:rsidRPr="00111424" w:rsidRDefault="00111424" w:rsidP="00111424">
      <w:pPr>
        <w:spacing w:after="0" w:line="240" w:lineRule="auto"/>
        <w:rPr>
          <w:rFonts w:eastAsia="Times New Roman" w:cstheme="minorHAnsi"/>
          <w:kern w:val="0"/>
          <w14:ligatures w14:val="none"/>
        </w:rPr>
      </w:pPr>
      <w:r w:rsidRPr="00111424">
        <w:rPr>
          <w:rFonts w:eastAsia="Times New Roman" w:cstheme="minorHAnsi"/>
          <w:kern w:val="0"/>
          <w14:ligatures w14:val="none"/>
        </w:rPr>
        <w:t xml:space="preserve">The mother tongue of </w:t>
      </w:r>
      <w:proofErr w:type="gramStart"/>
      <w:r w:rsidRPr="00111424">
        <w:rPr>
          <w:rFonts w:eastAsia="Times New Roman" w:cstheme="minorHAnsi"/>
          <w:kern w:val="0"/>
          <w14:ligatures w14:val="none"/>
        </w:rPr>
        <w:t>the overwhelming majority of</w:t>
      </w:r>
      <w:proofErr w:type="gramEnd"/>
      <w:r w:rsidRPr="00111424">
        <w:rPr>
          <w:rFonts w:eastAsia="Times New Roman" w:cstheme="minorHAnsi"/>
          <w:kern w:val="0"/>
          <w14:ligatures w14:val="none"/>
        </w:rPr>
        <w:t xml:space="preserve"> the students at Largo Middle School is English, which is also the language of instruction at the school. However, within our student population there are bilingual students, including those whose home language is a language other than English. Students are encouraged to share their language knowledge and culture with the school community through school-wide special events. Included in our multilingual, multicultural staff are speakers of several languages, who are often called upon to assist when translators are needed for parent conferences.</w:t>
      </w:r>
    </w:p>
    <w:p w14:paraId="76C74322" w14:textId="77777777" w:rsidR="00111424" w:rsidRPr="00111424" w:rsidRDefault="00111424" w:rsidP="00111424">
      <w:pPr>
        <w:spacing w:after="0" w:line="240" w:lineRule="auto"/>
        <w:rPr>
          <w:rFonts w:eastAsia="Times New Roman" w:cstheme="minorHAnsi"/>
          <w:kern w:val="0"/>
          <w14:ligatures w14:val="none"/>
        </w:rPr>
      </w:pPr>
    </w:p>
    <w:p w14:paraId="5567770C" w14:textId="77777777" w:rsidR="00111424" w:rsidRPr="00111424" w:rsidRDefault="00111424" w:rsidP="00111424">
      <w:pPr>
        <w:spacing w:after="0" w:line="240" w:lineRule="auto"/>
        <w:rPr>
          <w:rFonts w:eastAsia="Times New Roman" w:cstheme="minorHAnsi"/>
          <w:kern w:val="0"/>
          <w14:ligatures w14:val="none"/>
        </w:rPr>
      </w:pPr>
      <w:r w:rsidRPr="00111424">
        <w:rPr>
          <w:rFonts w:eastAsia="Times New Roman" w:cstheme="minorHAnsi"/>
          <w:kern w:val="0"/>
          <w14:ligatures w14:val="none"/>
        </w:rPr>
        <w:t xml:space="preserve">One third of the faculty members at Largo Middle School hold a certification in teaching English to speakers of other languages (ESOL) from the State of Florida or are endorsed in ESOL. The goal of the ESOL program is to encourage fluent language acquisition using state-recommended standards. </w:t>
      </w:r>
    </w:p>
    <w:p w14:paraId="7D4EDF66" w14:textId="77777777" w:rsidR="00111424" w:rsidRPr="00111424" w:rsidRDefault="00111424" w:rsidP="00111424">
      <w:pPr>
        <w:spacing w:after="0" w:line="240" w:lineRule="auto"/>
        <w:rPr>
          <w:rFonts w:eastAsia="Times New Roman" w:cstheme="minorHAnsi"/>
          <w:kern w:val="0"/>
          <w14:ligatures w14:val="none"/>
        </w:rPr>
      </w:pPr>
    </w:p>
    <w:p w14:paraId="613E647E" w14:textId="55DD364D" w:rsidR="00111424" w:rsidRDefault="00111424" w:rsidP="00111424">
      <w:pPr>
        <w:spacing w:after="0" w:line="240" w:lineRule="auto"/>
        <w:rPr>
          <w:rFonts w:eastAsia="Times New Roman" w:cstheme="minorHAnsi"/>
          <w:kern w:val="0"/>
          <w14:ligatures w14:val="none"/>
        </w:rPr>
      </w:pPr>
      <w:r w:rsidRPr="00111424">
        <w:rPr>
          <w:rFonts w:eastAsia="Times New Roman" w:cstheme="minorHAnsi"/>
          <w:kern w:val="0"/>
          <w14:ligatures w14:val="none"/>
        </w:rPr>
        <w:t>The media center supports the various languages taught in school and spoken at home.  There are more than 150 books written in Spanish and French ranging from fiction and nonfiction books to picture books and support books for learning English, Spanish, French, German, Italian, Russian, Japanese, Arabic, Hebrew, Native American, and sign language.  These books cover a wide range of interests and reading levels.  In addition, the media center is starting a new Mother Tongue Collection in which parents are encouraged to donate books from their native countries.  These books will represent the vast range of cultures from which our students come.  The media center has a large amount of nonfiction books about countries and cultures from all over the world. The media specialist works closely with teachers, students, parents, and the school administration to ensure that any support materials that are necessary for the development of language are available.  The media specialist holds orientations for teachers and students so that they can effectively access the many resources that are available to the school.</w:t>
      </w:r>
    </w:p>
    <w:p w14:paraId="1A8EB479" w14:textId="77777777" w:rsidR="00111424" w:rsidRPr="00111424" w:rsidRDefault="00111424" w:rsidP="00111424">
      <w:pPr>
        <w:spacing w:after="0" w:line="240" w:lineRule="auto"/>
        <w:rPr>
          <w:rFonts w:eastAsia="Times New Roman" w:cstheme="minorHAnsi"/>
          <w:kern w:val="0"/>
          <w14:ligatures w14:val="none"/>
        </w:rPr>
      </w:pPr>
    </w:p>
    <w:p w14:paraId="2296D16C" w14:textId="055BB3EC" w:rsidR="0016250E" w:rsidRDefault="00E050C2" w:rsidP="001A099E">
      <w:pPr>
        <w:spacing w:after="0" w:line="240" w:lineRule="auto"/>
        <w:rPr>
          <w:rFonts w:eastAsia="Times New Roman" w:cstheme="minorHAnsi"/>
          <w:b/>
          <w:bCs/>
          <w:kern w:val="0"/>
          <w14:ligatures w14:val="none"/>
        </w:rPr>
      </w:pPr>
      <w:r>
        <w:rPr>
          <w:rFonts w:eastAsia="Times New Roman" w:cstheme="minorHAnsi"/>
          <w:b/>
          <w:bCs/>
          <w:kern w:val="0"/>
          <w14:ligatures w14:val="none"/>
        </w:rPr>
        <w:t>Positions that Support</w:t>
      </w:r>
      <w:r w:rsidR="00153506">
        <w:rPr>
          <w:rFonts w:eastAsia="Times New Roman" w:cstheme="minorHAnsi"/>
          <w:b/>
          <w:bCs/>
          <w:kern w:val="0"/>
          <w14:ligatures w14:val="none"/>
        </w:rPr>
        <w:t xml:space="preserve"> Language Instruction</w:t>
      </w:r>
    </w:p>
    <w:p w14:paraId="618AC59B" w14:textId="77777777" w:rsidR="00153506" w:rsidRDefault="00153506" w:rsidP="001A099E">
      <w:pPr>
        <w:spacing w:after="0" w:line="240" w:lineRule="auto"/>
        <w:rPr>
          <w:rFonts w:eastAsia="Times New Roman" w:cstheme="minorHAnsi"/>
          <w:b/>
          <w:bCs/>
          <w:kern w:val="0"/>
          <w14:ligatures w14:val="none"/>
        </w:rPr>
      </w:pPr>
    </w:p>
    <w:tbl>
      <w:tblPr>
        <w:tblStyle w:val="TableGrid"/>
        <w:tblW w:w="0" w:type="auto"/>
        <w:tblLook w:val="04A0" w:firstRow="1" w:lastRow="0" w:firstColumn="1" w:lastColumn="0" w:noHBand="0" w:noVBand="1"/>
      </w:tblPr>
      <w:tblGrid>
        <w:gridCol w:w="2065"/>
        <w:gridCol w:w="7285"/>
      </w:tblGrid>
      <w:tr w:rsidR="002058C3" w14:paraId="0CAAAE7F" w14:textId="77777777" w:rsidTr="004C29F5">
        <w:trPr>
          <w:tblHeader/>
        </w:trPr>
        <w:tc>
          <w:tcPr>
            <w:tcW w:w="2065" w:type="dxa"/>
          </w:tcPr>
          <w:p w14:paraId="34699D84" w14:textId="06647B0C" w:rsidR="002058C3" w:rsidRDefault="00E050C2" w:rsidP="001A099E">
            <w:pPr>
              <w:rPr>
                <w:rFonts w:eastAsia="Times New Roman" w:cstheme="minorHAnsi"/>
                <w:b/>
                <w:bCs/>
                <w:kern w:val="0"/>
                <w14:ligatures w14:val="none"/>
              </w:rPr>
            </w:pPr>
            <w:r>
              <w:rPr>
                <w:rFonts w:eastAsia="Times New Roman" w:cstheme="minorHAnsi"/>
                <w:b/>
                <w:bCs/>
                <w:kern w:val="0"/>
                <w14:ligatures w14:val="none"/>
              </w:rPr>
              <w:t xml:space="preserve">Position </w:t>
            </w:r>
          </w:p>
        </w:tc>
        <w:tc>
          <w:tcPr>
            <w:tcW w:w="7285" w:type="dxa"/>
          </w:tcPr>
          <w:p w14:paraId="52CC8F84" w14:textId="7ED3F04B" w:rsidR="002058C3" w:rsidRDefault="00E050C2" w:rsidP="001A099E">
            <w:pPr>
              <w:rPr>
                <w:rFonts w:eastAsia="Times New Roman" w:cstheme="minorHAnsi"/>
                <w:b/>
                <w:bCs/>
                <w:kern w:val="0"/>
                <w14:ligatures w14:val="none"/>
              </w:rPr>
            </w:pPr>
            <w:r>
              <w:rPr>
                <w:rFonts w:eastAsia="Times New Roman" w:cstheme="minorHAnsi"/>
                <w:b/>
                <w:bCs/>
                <w:kern w:val="0"/>
                <w14:ligatures w14:val="none"/>
              </w:rPr>
              <w:t xml:space="preserve">How staff supports language instruction </w:t>
            </w:r>
          </w:p>
        </w:tc>
      </w:tr>
      <w:tr w:rsidR="002058C3" w14:paraId="6C51311D" w14:textId="77777777" w:rsidTr="004F7414">
        <w:tc>
          <w:tcPr>
            <w:tcW w:w="2065" w:type="dxa"/>
          </w:tcPr>
          <w:p w14:paraId="0AF4F510" w14:textId="61BD61B8" w:rsidR="002058C3" w:rsidRDefault="00852300" w:rsidP="001A099E">
            <w:pPr>
              <w:rPr>
                <w:rFonts w:eastAsia="Times New Roman" w:cstheme="minorHAnsi"/>
                <w:b/>
                <w:bCs/>
                <w:kern w:val="0"/>
                <w14:ligatures w14:val="none"/>
              </w:rPr>
            </w:pPr>
            <w:r>
              <w:rPr>
                <w:rFonts w:eastAsia="Times New Roman" w:cstheme="minorHAnsi"/>
                <w:b/>
                <w:bCs/>
                <w:kern w:val="0"/>
                <w14:ligatures w14:val="none"/>
              </w:rPr>
              <w:t xml:space="preserve">ESOL </w:t>
            </w:r>
            <w:r w:rsidR="009F2BF9">
              <w:rPr>
                <w:rFonts w:eastAsia="Times New Roman" w:cstheme="minorHAnsi"/>
                <w:b/>
                <w:bCs/>
                <w:kern w:val="0"/>
                <w14:ligatures w14:val="none"/>
              </w:rPr>
              <w:t>Teacher</w:t>
            </w:r>
          </w:p>
        </w:tc>
        <w:tc>
          <w:tcPr>
            <w:tcW w:w="7285" w:type="dxa"/>
          </w:tcPr>
          <w:p w14:paraId="726A1FC1" w14:textId="27380535" w:rsidR="002058C3" w:rsidRPr="009F2BF9" w:rsidRDefault="009F2BF9" w:rsidP="001A099E">
            <w:pPr>
              <w:rPr>
                <w:rFonts w:eastAsia="Times New Roman" w:cstheme="minorHAnsi"/>
                <w:kern w:val="0"/>
                <w14:ligatures w14:val="none"/>
              </w:rPr>
            </w:pPr>
            <w:r>
              <w:rPr>
                <w:rFonts w:eastAsia="Times New Roman" w:cstheme="minorHAnsi"/>
                <w:kern w:val="0"/>
                <w14:ligatures w14:val="none"/>
              </w:rPr>
              <w:t xml:space="preserve">The </w:t>
            </w:r>
            <w:r w:rsidR="00B30413">
              <w:rPr>
                <w:rFonts w:eastAsia="Times New Roman" w:cstheme="minorHAnsi"/>
                <w:kern w:val="0"/>
                <w14:ligatures w14:val="none"/>
              </w:rPr>
              <w:t xml:space="preserve">English to Speakers of Other Languages (ESOL) teachers provides specific instruction to students </w:t>
            </w:r>
            <w:r w:rsidR="00602B21">
              <w:rPr>
                <w:rFonts w:eastAsia="Times New Roman" w:cstheme="minorHAnsi"/>
                <w:kern w:val="0"/>
                <w14:ligatures w14:val="none"/>
              </w:rPr>
              <w:t xml:space="preserve">who are learning English. </w:t>
            </w:r>
          </w:p>
        </w:tc>
      </w:tr>
      <w:tr w:rsidR="002058C3" w14:paraId="69EE3ECF" w14:textId="77777777" w:rsidTr="004F7414">
        <w:tc>
          <w:tcPr>
            <w:tcW w:w="2065" w:type="dxa"/>
          </w:tcPr>
          <w:p w14:paraId="01D60513" w14:textId="5CFC47C6" w:rsidR="002058C3" w:rsidRDefault="00852300" w:rsidP="001A099E">
            <w:pPr>
              <w:rPr>
                <w:rFonts w:eastAsia="Times New Roman" w:cstheme="minorHAnsi"/>
                <w:b/>
                <w:bCs/>
                <w:kern w:val="0"/>
                <w14:ligatures w14:val="none"/>
              </w:rPr>
            </w:pPr>
            <w:r>
              <w:rPr>
                <w:rFonts w:eastAsia="Times New Roman" w:cstheme="minorHAnsi"/>
                <w:b/>
                <w:bCs/>
                <w:kern w:val="0"/>
                <w14:ligatures w14:val="none"/>
              </w:rPr>
              <w:t>Language &amp; Literature Teachers</w:t>
            </w:r>
          </w:p>
        </w:tc>
        <w:tc>
          <w:tcPr>
            <w:tcW w:w="7285" w:type="dxa"/>
          </w:tcPr>
          <w:p w14:paraId="0A8D4DCC" w14:textId="162C6B22" w:rsidR="002058C3" w:rsidRPr="00602B21" w:rsidRDefault="004F7414" w:rsidP="001A099E">
            <w:pPr>
              <w:rPr>
                <w:rFonts w:eastAsia="Times New Roman" w:cstheme="minorHAnsi"/>
                <w:kern w:val="0"/>
                <w14:ligatures w14:val="none"/>
              </w:rPr>
            </w:pPr>
            <w:r>
              <w:rPr>
                <w:rFonts w:eastAsia="Times New Roman" w:cstheme="minorHAnsi"/>
                <w:kern w:val="0"/>
                <w14:ligatures w14:val="none"/>
              </w:rPr>
              <w:t>P</w:t>
            </w:r>
            <w:r w:rsidR="004441DF">
              <w:rPr>
                <w:rFonts w:eastAsia="Times New Roman" w:cstheme="minorHAnsi"/>
                <w:kern w:val="0"/>
                <w14:ligatures w14:val="none"/>
              </w:rPr>
              <w:t xml:space="preserve">rovide </w:t>
            </w:r>
            <w:proofErr w:type="gramStart"/>
            <w:r w:rsidR="004441DF">
              <w:rPr>
                <w:rFonts w:eastAsia="Times New Roman" w:cstheme="minorHAnsi"/>
                <w:kern w:val="0"/>
                <w14:ligatures w14:val="none"/>
              </w:rPr>
              <w:t>inquiry based</w:t>
            </w:r>
            <w:proofErr w:type="gramEnd"/>
            <w:r w:rsidR="004441DF">
              <w:rPr>
                <w:rFonts w:eastAsia="Times New Roman" w:cstheme="minorHAnsi"/>
                <w:kern w:val="0"/>
                <w14:ligatures w14:val="none"/>
              </w:rPr>
              <w:t xml:space="preserve"> instruction </w:t>
            </w:r>
            <w:r w:rsidR="00593A39">
              <w:rPr>
                <w:rFonts w:eastAsia="Times New Roman" w:cstheme="minorHAnsi"/>
                <w:kern w:val="0"/>
                <w14:ligatures w14:val="none"/>
              </w:rPr>
              <w:t>utilizing the key and related concepts in Language and Literature.</w:t>
            </w:r>
          </w:p>
        </w:tc>
      </w:tr>
      <w:tr w:rsidR="002058C3" w14:paraId="60E7B075" w14:textId="77777777" w:rsidTr="004F7414">
        <w:tc>
          <w:tcPr>
            <w:tcW w:w="2065" w:type="dxa"/>
          </w:tcPr>
          <w:p w14:paraId="73EC88C4" w14:textId="38330196" w:rsidR="002058C3" w:rsidRDefault="00852300" w:rsidP="001A099E">
            <w:pPr>
              <w:rPr>
                <w:rFonts w:eastAsia="Times New Roman" w:cstheme="minorHAnsi"/>
                <w:b/>
                <w:bCs/>
                <w:kern w:val="0"/>
                <w14:ligatures w14:val="none"/>
              </w:rPr>
            </w:pPr>
            <w:r>
              <w:rPr>
                <w:rFonts w:eastAsia="Times New Roman" w:cstheme="minorHAnsi"/>
                <w:b/>
                <w:bCs/>
                <w:kern w:val="0"/>
                <w14:ligatures w14:val="none"/>
              </w:rPr>
              <w:t>Bilingual Assis</w:t>
            </w:r>
            <w:r w:rsidR="00AD1CED">
              <w:rPr>
                <w:rFonts w:eastAsia="Times New Roman" w:cstheme="minorHAnsi"/>
                <w:b/>
                <w:bCs/>
                <w:kern w:val="0"/>
                <w14:ligatures w14:val="none"/>
              </w:rPr>
              <w:t xml:space="preserve">tants </w:t>
            </w:r>
          </w:p>
        </w:tc>
        <w:tc>
          <w:tcPr>
            <w:tcW w:w="7285" w:type="dxa"/>
          </w:tcPr>
          <w:p w14:paraId="5447C89A" w14:textId="6E8E0AD2" w:rsidR="002058C3" w:rsidRPr="004F7414" w:rsidRDefault="004F7414" w:rsidP="001A099E">
            <w:pPr>
              <w:rPr>
                <w:rFonts w:eastAsia="Times New Roman" w:cstheme="minorHAnsi"/>
                <w:kern w:val="0"/>
                <w14:ligatures w14:val="none"/>
              </w:rPr>
            </w:pPr>
            <w:r>
              <w:rPr>
                <w:rFonts w:eastAsia="Times New Roman" w:cstheme="minorHAnsi"/>
                <w:kern w:val="0"/>
                <w14:ligatures w14:val="none"/>
              </w:rPr>
              <w:t>Work with students to ensure they understand expectations and instructions in classes using their mother tongue or other resources</w:t>
            </w:r>
          </w:p>
        </w:tc>
      </w:tr>
      <w:tr w:rsidR="00FE02ED" w14:paraId="732301D0" w14:textId="77777777" w:rsidTr="004F7414">
        <w:tc>
          <w:tcPr>
            <w:tcW w:w="2065" w:type="dxa"/>
          </w:tcPr>
          <w:p w14:paraId="1CB299A0" w14:textId="185823AA" w:rsidR="00FE02ED" w:rsidRDefault="00FE02ED" w:rsidP="001A099E">
            <w:pPr>
              <w:rPr>
                <w:rFonts w:eastAsia="Times New Roman" w:cstheme="minorHAnsi"/>
                <w:b/>
                <w:bCs/>
                <w:kern w:val="0"/>
                <w14:ligatures w14:val="none"/>
              </w:rPr>
            </w:pPr>
            <w:r>
              <w:rPr>
                <w:rFonts w:eastAsia="Times New Roman" w:cstheme="minorHAnsi"/>
                <w:b/>
                <w:bCs/>
                <w:kern w:val="0"/>
                <w14:ligatures w14:val="none"/>
              </w:rPr>
              <w:t>Language Acquisition Teachers</w:t>
            </w:r>
          </w:p>
        </w:tc>
        <w:tc>
          <w:tcPr>
            <w:tcW w:w="7285" w:type="dxa"/>
          </w:tcPr>
          <w:p w14:paraId="0ABC4155" w14:textId="22ED649B" w:rsidR="00FE02ED" w:rsidRPr="00205594" w:rsidRDefault="00205594" w:rsidP="001A099E">
            <w:pPr>
              <w:rPr>
                <w:rFonts w:eastAsia="Times New Roman" w:cstheme="minorHAnsi"/>
                <w:kern w:val="0"/>
                <w14:ligatures w14:val="none"/>
              </w:rPr>
            </w:pPr>
            <w:r>
              <w:rPr>
                <w:rFonts w:eastAsia="Times New Roman" w:cstheme="minorHAnsi"/>
                <w:kern w:val="0"/>
                <w14:ligatures w14:val="none"/>
              </w:rPr>
              <w:t xml:space="preserve">Teach students how to read, write, speak, and listen in another language </w:t>
            </w:r>
            <w:r w:rsidR="00471C87">
              <w:rPr>
                <w:rFonts w:eastAsia="Times New Roman" w:cstheme="minorHAnsi"/>
                <w:kern w:val="0"/>
                <w14:ligatures w14:val="none"/>
              </w:rPr>
              <w:t>using various strategies</w:t>
            </w:r>
          </w:p>
        </w:tc>
      </w:tr>
      <w:tr w:rsidR="00FE02ED" w14:paraId="6EEEF590" w14:textId="77777777" w:rsidTr="004F7414">
        <w:tc>
          <w:tcPr>
            <w:tcW w:w="2065" w:type="dxa"/>
          </w:tcPr>
          <w:p w14:paraId="2CB14176" w14:textId="7B3B2887" w:rsidR="00FE02ED" w:rsidRDefault="00FE02ED" w:rsidP="001A099E">
            <w:pPr>
              <w:rPr>
                <w:rFonts w:eastAsia="Times New Roman" w:cstheme="minorHAnsi"/>
                <w:b/>
                <w:bCs/>
                <w:kern w:val="0"/>
                <w14:ligatures w14:val="none"/>
              </w:rPr>
            </w:pPr>
            <w:r>
              <w:rPr>
                <w:rFonts w:eastAsia="Times New Roman" w:cstheme="minorHAnsi"/>
                <w:b/>
                <w:bCs/>
                <w:kern w:val="0"/>
                <w14:ligatures w14:val="none"/>
              </w:rPr>
              <w:lastRenderedPageBreak/>
              <w:t>Intensive Reading/ Reading Support Class Teachers</w:t>
            </w:r>
          </w:p>
        </w:tc>
        <w:tc>
          <w:tcPr>
            <w:tcW w:w="7285" w:type="dxa"/>
          </w:tcPr>
          <w:p w14:paraId="27291A9E" w14:textId="4663F949" w:rsidR="00FE02ED" w:rsidRPr="00471C87" w:rsidRDefault="00471C87" w:rsidP="001A099E">
            <w:pPr>
              <w:rPr>
                <w:rFonts w:eastAsia="Times New Roman" w:cstheme="minorHAnsi"/>
                <w:kern w:val="0"/>
                <w14:ligatures w14:val="none"/>
              </w:rPr>
            </w:pPr>
            <w:r>
              <w:rPr>
                <w:rFonts w:eastAsia="Times New Roman" w:cstheme="minorHAnsi"/>
                <w:kern w:val="0"/>
                <w14:ligatures w14:val="none"/>
              </w:rPr>
              <w:t xml:space="preserve">Provide interventions to students who may need remediation </w:t>
            </w:r>
            <w:r w:rsidR="00F44CB9">
              <w:rPr>
                <w:rFonts w:eastAsia="Times New Roman" w:cstheme="minorHAnsi"/>
                <w:kern w:val="0"/>
                <w14:ligatures w14:val="none"/>
              </w:rPr>
              <w:t>with</w:t>
            </w:r>
            <w:r>
              <w:rPr>
                <w:rFonts w:eastAsia="Times New Roman" w:cstheme="minorHAnsi"/>
                <w:kern w:val="0"/>
                <w14:ligatures w14:val="none"/>
              </w:rPr>
              <w:t xml:space="preserve"> </w:t>
            </w:r>
            <w:r w:rsidR="00F44CB9">
              <w:rPr>
                <w:rFonts w:eastAsia="Times New Roman" w:cstheme="minorHAnsi"/>
                <w:kern w:val="0"/>
                <w14:ligatures w14:val="none"/>
              </w:rPr>
              <w:t xml:space="preserve">language development skills </w:t>
            </w:r>
          </w:p>
        </w:tc>
      </w:tr>
      <w:tr w:rsidR="002058C3" w14:paraId="1E82B8B7" w14:textId="77777777" w:rsidTr="004F7414">
        <w:tc>
          <w:tcPr>
            <w:tcW w:w="2065" w:type="dxa"/>
          </w:tcPr>
          <w:p w14:paraId="336963A7" w14:textId="067486DA" w:rsidR="002058C3" w:rsidRDefault="00AD1CED" w:rsidP="001A099E">
            <w:pPr>
              <w:rPr>
                <w:rFonts w:eastAsia="Times New Roman" w:cstheme="minorHAnsi"/>
                <w:b/>
                <w:bCs/>
                <w:kern w:val="0"/>
                <w14:ligatures w14:val="none"/>
              </w:rPr>
            </w:pPr>
            <w:r>
              <w:rPr>
                <w:rFonts w:eastAsia="Times New Roman" w:cstheme="minorHAnsi"/>
                <w:b/>
                <w:bCs/>
                <w:kern w:val="0"/>
                <w14:ligatures w14:val="none"/>
              </w:rPr>
              <w:t>Literacy Coach</w:t>
            </w:r>
          </w:p>
        </w:tc>
        <w:tc>
          <w:tcPr>
            <w:tcW w:w="7285" w:type="dxa"/>
          </w:tcPr>
          <w:p w14:paraId="6D20CDC4" w14:textId="0CB3A7C4" w:rsidR="002058C3" w:rsidRPr="00F44CB9" w:rsidRDefault="00F44CB9" w:rsidP="001A099E">
            <w:pPr>
              <w:rPr>
                <w:rFonts w:eastAsia="Times New Roman" w:cstheme="minorHAnsi"/>
                <w:kern w:val="0"/>
                <w14:ligatures w14:val="none"/>
              </w:rPr>
            </w:pPr>
            <w:r>
              <w:rPr>
                <w:rFonts w:eastAsia="Times New Roman" w:cstheme="minorHAnsi"/>
                <w:kern w:val="0"/>
                <w14:ligatures w14:val="none"/>
              </w:rPr>
              <w:t xml:space="preserve">Ensures staff members are supported </w:t>
            </w:r>
            <w:r w:rsidR="00DE7E8F">
              <w:rPr>
                <w:rFonts w:eastAsia="Times New Roman" w:cstheme="minorHAnsi"/>
                <w:kern w:val="0"/>
                <w14:ligatures w14:val="none"/>
              </w:rPr>
              <w:t>when providing language instruction across the school</w:t>
            </w:r>
          </w:p>
        </w:tc>
      </w:tr>
      <w:tr w:rsidR="002058C3" w14:paraId="726C2FDC" w14:textId="77777777" w:rsidTr="004F7414">
        <w:tc>
          <w:tcPr>
            <w:tcW w:w="2065" w:type="dxa"/>
          </w:tcPr>
          <w:p w14:paraId="17F4F629" w14:textId="45B987C5" w:rsidR="002058C3" w:rsidRDefault="00FE02ED" w:rsidP="001A099E">
            <w:pPr>
              <w:rPr>
                <w:rFonts w:eastAsia="Times New Roman" w:cstheme="minorHAnsi"/>
                <w:b/>
                <w:bCs/>
                <w:kern w:val="0"/>
                <w14:ligatures w14:val="none"/>
              </w:rPr>
            </w:pPr>
            <w:r>
              <w:rPr>
                <w:rFonts w:eastAsia="Times New Roman" w:cstheme="minorHAnsi"/>
                <w:b/>
                <w:bCs/>
                <w:kern w:val="0"/>
                <w14:ligatures w14:val="none"/>
              </w:rPr>
              <w:t xml:space="preserve">Assistant Principal of Curriculum </w:t>
            </w:r>
          </w:p>
        </w:tc>
        <w:tc>
          <w:tcPr>
            <w:tcW w:w="7285" w:type="dxa"/>
          </w:tcPr>
          <w:p w14:paraId="2B9446C8" w14:textId="0BD7073D" w:rsidR="002058C3" w:rsidRPr="000D7D1C" w:rsidRDefault="000D7D1C" w:rsidP="001A099E">
            <w:pPr>
              <w:rPr>
                <w:rFonts w:eastAsia="Times New Roman" w:cstheme="minorHAnsi"/>
                <w:kern w:val="0"/>
                <w14:ligatures w14:val="none"/>
              </w:rPr>
            </w:pPr>
            <w:r>
              <w:rPr>
                <w:rFonts w:eastAsia="Times New Roman" w:cstheme="minorHAnsi"/>
                <w:kern w:val="0"/>
                <w14:ligatures w14:val="none"/>
              </w:rPr>
              <w:t xml:space="preserve">Oversees </w:t>
            </w:r>
            <w:r w:rsidR="00A848C8">
              <w:rPr>
                <w:rFonts w:eastAsia="Times New Roman" w:cstheme="minorHAnsi"/>
                <w:kern w:val="0"/>
                <w14:ligatures w14:val="none"/>
              </w:rPr>
              <w:t>the appropriate scheduling of students based on language needs</w:t>
            </w:r>
          </w:p>
        </w:tc>
      </w:tr>
      <w:tr w:rsidR="002058C3" w14:paraId="652D2911" w14:textId="77777777" w:rsidTr="004F7414">
        <w:tc>
          <w:tcPr>
            <w:tcW w:w="2065" w:type="dxa"/>
          </w:tcPr>
          <w:p w14:paraId="3B74F685" w14:textId="7D485A9D" w:rsidR="002058C3" w:rsidRDefault="00111424" w:rsidP="001A099E">
            <w:pPr>
              <w:rPr>
                <w:rFonts w:eastAsia="Times New Roman" w:cstheme="minorHAnsi"/>
                <w:b/>
                <w:bCs/>
                <w:kern w:val="0"/>
                <w14:ligatures w14:val="none"/>
              </w:rPr>
            </w:pPr>
            <w:r>
              <w:rPr>
                <w:rFonts w:eastAsia="Times New Roman" w:cstheme="minorHAnsi"/>
                <w:b/>
                <w:bCs/>
                <w:kern w:val="0"/>
                <w14:ligatures w14:val="none"/>
              </w:rPr>
              <w:t>Media Specialist</w:t>
            </w:r>
          </w:p>
        </w:tc>
        <w:tc>
          <w:tcPr>
            <w:tcW w:w="7285" w:type="dxa"/>
          </w:tcPr>
          <w:p w14:paraId="11221FDD" w14:textId="4BADBE8B" w:rsidR="002058C3" w:rsidRPr="00A848C8" w:rsidRDefault="00A848C8" w:rsidP="001A099E">
            <w:pPr>
              <w:rPr>
                <w:rFonts w:eastAsia="Times New Roman" w:cstheme="minorHAnsi"/>
                <w:kern w:val="0"/>
                <w14:ligatures w14:val="none"/>
              </w:rPr>
            </w:pPr>
            <w:r>
              <w:rPr>
                <w:rFonts w:eastAsia="Times New Roman" w:cstheme="minorHAnsi"/>
                <w:kern w:val="0"/>
                <w14:ligatures w14:val="none"/>
              </w:rPr>
              <w:t xml:space="preserve">Provides students </w:t>
            </w:r>
            <w:r w:rsidR="00422D46">
              <w:rPr>
                <w:rFonts w:eastAsia="Times New Roman" w:cstheme="minorHAnsi"/>
                <w:kern w:val="0"/>
                <w14:ligatures w14:val="none"/>
              </w:rPr>
              <w:t xml:space="preserve">books and resources in various languages and supports language classes </w:t>
            </w:r>
          </w:p>
        </w:tc>
      </w:tr>
      <w:tr w:rsidR="002058C3" w14:paraId="46C8E25C" w14:textId="77777777" w:rsidTr="004F7414">
        <w:tc>
          <w:tcPr>
            <w:tcW w:w="2065" w:type="dxa"/>
          </w:tcPr>
          <w:p w14:paraId="108D4B78" w14:textId="4E0880C5" w:rsidR="002058C3" w:rsidRDefault="008F60A4" w:rsidP="001A099E">
            <w:pPr>
              <w:rPr>
                <w:rFonts w:eastAsia="Times New Roman" w:cstheme="minorHAnsi"/>
                <w:b/>
                <w:bCs/>
                <w:kern w:val="0"/>
                <w14:ligatures w14:val="none"/>
              </w:rPr>
            </w:pPr>
            <w:r>
              <w:rPr>
                <w:rFonts w:eastAsia="Times New Roman" w:cstheme="minorHAnsi"/>
                <w:b/>
                <w:bCs/>
                <w:kern w:val="0"/>
                <w14:ligatures w14:val="none"/>
              </w:rPr>
              <w:t>Data</w:t>
            </w:r>
            <w:r w:rsidR="00672C69">
              <w:rPr>
                <w:rFonts w:eastAsia="Times New Roman" w:cstheme="minorHAnsi"/>
                <w:b/>
                <w:bCs/>
                <w:kern w:val="0"/>
                <w14:ligatures w14:val="none"/>
              </w:rPr>
              <w:t xml:space="preserve"> Management Technician </w:t>
            </w:r>
          </w:p>
        </w:tc>
        <w:tc>
          <w:tcPr>
            <w:tcW w:w="7285" w:type="dxa"/>
          </w:tcPr>
          <w:p w14:paraId="1794E95A" w14:textId="57CF8D61" w:rsidR="002058C3" w:rsidRPr="00422D46" w:rsidRDefault="00C00B63" w:rsidP="001A099E">
            <w:pPr>
              <w:rPr>
                <w:rFonts w:eastAsia="Times New Roman" w:cstheme="minorHAnsi"/>
                <w:kern w:val="0"/>
                <w14:ligatures w14:val="none"/>
              </w:rPr>
            </w:pPr>
            <w:r>
              <w:rPr>
                <w:rFonts w:eastAsia="Times New Roman" w:cstheme="minorHAnsi"/>
                <w:kern w:val="0"/>
                <w14:ligatures w14:val="none"/>
              </w:rPr>
              <w:t>Facilitates families entering our school with the Home Language Survey to ensure students receive any necessary language supports</w:t>
            </w:r>
          </w:p>
        </w:tc>
      </w:tr>
    </w:tbl>
    <w:p w14:paraId="16A21278" w14:textId="77777777" w:rsidR="00CA5011" w:rsidRDefault="00CA5011" w:rsidP="001A099E">
      <w:pPr>
        <w:spacing w:after="0" w:line="240" w:lineRule="auto"/>
        <w:rPr>
          <w:rFonts w:eastAsia="Times New Roman" w:cstheme="minorHAnsi"/>
          <w:b/>
          <w:bCs/>
          <w:kern w:val="0"/>
          <w14:ligatures w14:val="none"/>
        </w:rPr>
      </w:pPr>
    </w:p>
    <w:p w14:paraId="66FE286E" w14:textId="6D2E3DD0" w:rsidR="00E050C2" w:rsidRDefault="00E050C2" w:rsidP="00E050C2">
      <w:pPr>
        <w:spacing w:after="0" w:line="240" w:lineRule="auto"/>
        <w:rPr>
          <w:rFonts w:eastAsia="Times New Roman" w:cstheme="minorHAnsi"/>
          <w:b/>
          <w:bCs/>
          <w:kern w:val="0"/>
          <w14:ligatures w14:val="none"/>
        </w:rPr>
      </w:pPr>
      <w:r>
        <w:rPr>
          <w:rFonts w:eastAsia="Times New Roman" w:cstheme="minorHAnsi"/>
          <w:b/>
          <w:bCs/>
          <w:kern w:val="0"/>
          <w14:ligatures w14:val="none"/>
        </w:rPr>
        <w:t>Roles and Responsibilities that Support Language Instruction</w:t>
      </w:r>
    </w:p>
    <w:p w14:paraId="44781B80" w14:textId="77777777" w:rsidR="00E07C50" w:rsidRDefault="00E07C50" w:rsidP="00E050C2">
      <w:pPr>
        <w:spacing w:after="0" w:line="240" w:lineRule="auto"/>
        <w:rPr>
          <w:rFonts w:eastAsia="Times New Roman" w:cstheme="minorHAnsi"/>
          <w:b/>
          <w:bCs/>
          <w:kern w:val="0"/>
          <w14:ligatures w14:val="none"/>
        </w:rPr>
      </w:pPr>
    </w:p>
    <w:tbl>
      <w:tblPr>
        <w:tblStyle w:val="TableGrid"/>
        <w:tblW w:w="0" w:type="auto"/>
        <w:tblLook w:val="04A0" w:firstRow="1" w:lastRow="0" w:firstColumn="1" w:lastColumn="0" w:noHBand="0" w:noVBand="1"/>
      </w:tblPr>
      <w:tblGrid>
        <w:gridCol w:w="3145"/>
        <w:gridCol w:w="3088"/>
        <w:gridCol w:w="3117"/>
      </w:tblGrid>
      <w:tr w:rsidR="00E07C50" w14:paraId="75DC4F24" w14:textId="77777777" w:rsidTr="004C29F5">
        <w:trPr>
          <w:tblHeader/>
        </w:trPr>
        <w:tc>
          <w:tcPr>
            <w:tcW w:w="3145" w:type="dxa"/>
          </w:tcPr>
          <w:p w14:paraId="38E3AB78" w14:textId="09F7384B" w:rsidR="00E07C50" w:rsidRPr="00F46339" w:rsidRDefault="00F46339" w:rsidP="00E050C2">
            <w:pPr>
              <w:rPr>
                <w:rFonts w:eastAsia="Times New Roman" w:cstheme="minorHAnsi"/>
                <w:b/>
                <w:bCs/>
                <w:kern w:val="0"/>
                <w14:ligatures w14:val="none"/>
              </w:rPr>
            </w:pPr>
            <w:r>
              <w:rPr>
                <w:rFonts w:eastAsia="Times New Roman" w:cstheme="minorHAnsi"/>
                <w:b/>
                <w:bCs/>
                <w:kern w:val="0"/>
                <w14:ligatures w14:val="none"/>
              </w:rPr>
              <w:t>Staff</w:t>
            </w:r>
          </w:p>
        </w:tc>
        <w:tc>
          <w:tcPr>
            <w:tcW w:w="3088" w:type="dxa"/>
          </w:tcPr>
          <w:p w14:paraId="1135E6A6" w14:textId="2A507424" w:rsidR="00E07C50" w:rsidRDefault="00F46339" w:rsidP="00E050C2">
            <w:pPr>
              <w:rPr>
                <w:rFonts w:eastAsia="Times New Roman" w:cstheme="minorHAnsi"/>
                <w:b/>
                <w:bCs/>
                <w:kern w:val="0"/>
                <w14:ligatures w14:val="none"/>
              </w:rPr>
            </w:pPr>
            <w:r>
              <w:rPr>
                <w:rFonts w:eastAsia="Times New Roman" w:cstheme="minorHAnsi"/>
                <w:b/>
                <w:bCs/>
                <w:kern w:val="0"/>
                <w14:ligatures w14:val="none"/>
              </w:rPr>
              <w:t xml:space="preserve">Parents/Guardians </w:t>
            </w:r>
          </w:p>
        </w:tc>
        <w:tc>
          <w:tcPr>
            <w:tcW w:w="3117" w:type="dxa"/>
          </w:tcPr>
          <w:p w14:paraId="5BDE2FCA" w14:textId="3B8F530E" w:rsidR="00E07C50" w:rsidRDefault="00F46339" w:rsidP="00E050C2">
            <w:pPr>
              <w:rPr>
                <w:rFonts w:eastAsia="Times New Roman" w:cstheme="minorHAnsi"/>
                <w:b/>
                <w:bCs/>
                <w:kern w:val="0"/>
                <w14:ligatures w14:val="none"/>
              </w:rPr>
            </w:pPr>
            <w:r>
              <w:rPr>
                <w:rFonts w:eastAsia="Times New Roman" w:cstheme="minorHAnsi"/>
                <w:b/>
                <w:bCs/>
                <w:kern w:val="0"/>
                <w14:ligatures w14:val="none"/>
              </w:rPr>
              <w:t>Students</w:t>
            </w:r>
          </w:p>
        </w:tc>
      </w:tr>
      <w:tr w:rsidR="00E07C50" w14:paraId="2B72FAAB" w14:textId="77777777" w:rsidTr="00276BAF">
        <w:tc>
          <w:tcPr>
            <w:tcW w:w="3145" w:type="dxa"/>
          </w:tcPr>
          <w:p w14:paraId="742FD2D4" w14:textId="362EF472" w:rsidR="00F46339" w:rsidRPr="001A099E" w:rsidRDefault="00F46339" w:rsidP="009449F8">
            <w:pPr>
              <w:numPr>
                <w:ilvl w:val="0"/>
                <w:numId w:val="29"/>
              </w:numPr>
              <w:textAlignment w:val="baseline"/>
              <w:rPr>
                <w:rFonts w:eastAsia="Times New Roman" w:cstheme="minorHAnsi"/>
                <w:color w:val="000000"/>
                <w:kern w:val="0"/>
                <w14:ligatures w14:val="none"/>
              </w:rPr>
            </w:pPr>
            <w:r w:rsidRPr="00166FA7">
              <w:rPr>
                <w:rFonts w:eastAsia="Times New Roman" w:cstheme="minorHAnsi"/>
                <w:color w:val="000000"/>
                <w:kern w:val="0"/>
                <w14:ligatures w14:val="none"/>
              </w:rPr>
              <w:t>Staff</w:t>
            </w:r>
            <w:r w:rsidRPr="001A099E">
              <w:rPr>
                <w:rFonts w:eastAsia="Times New Roman" w:cstheme="minorHAnsi"/>
                <w:color w:val="000000"/>
                <w:kern w:val="0"/>
                <w14:ligatures w14:val="none"/>
              </w:rPr>
              <w:t xml:space="preserve"> will ensure that reading</w:t>
            </w:r>
            <w:r w:rsidR="007F61A4" w:rsidRPr="00166FA7">
              <w:rPr>
                <w:rFonts w:eastAsia="Times New Roman" w:cstheme="minorHAnsi"/>
                <w:color w:val="000000"/>
                <w:kern w:val="0"/>
                <w14:ligatures w14:val="none"/>
              </w:rPr>
              <w:t>, writing, speaking, and listening</w:t>
            </w:r>
            <w:r w:rsidRPr="001A099E">
              <w:rPr>
                <w:rFonts w:eastAsia="Times New Roman" w:cstheme="minorHAnsi"/>
                <w:color w:val="000000"/>
                <w:kern w:val="0"/>
                <w14:ligatures w14:val="none"/>
              </w:rPr>
              <w:t xml:space="preserve"> takes place in all content areas, and students will read across the curriculum whenever </w:t>
            </w:r>
            <w:proofErr w:type="gramStart"/>
            <w:r w:rsidRPr="001A099E">
              <w:rPr>
                <w:rFonts w:eastAsia="Times New Roman" w:cstheme="minorHAnsi"/>
                <w:color w:val="000000"/>
                <w:kern w:val="0"/>
                <w14:ligatures w14:val="none"/>
              </w:rPr>
              <w:t>appropriate;</w:t>
            </w:r>
            <w:proofErr w:type="gramEnd"/>
          </w:p>
          <w:p w14:paraId="69B7F777" w14:textId="4DB60B23" w:rsidR="00F46339" w:rsidRPr="001A099E" w:rsidRDefault="00F46339" w:rsidP="009449F8">
            <w:pPr>
              <w:numPr>
                <w:ilvl w:val="0"/>
                <w:numId w:val="29"/>
              </w:numPr>
              <w:textAlignment w:val="baseline"/>
              <w:rPr>
                <w:rFonts w:eastAsia="Times New Roman" w:cstheme="minorHAnsi"/>
                <w:color w:val="000000"/>
                <w:kern w:val="0"/>
                <w14:ligatures w14:val="none"/>
              </w:rPr>
            </w:pPr>
            <w:r w:rsidRPr="00166FA7">
              <w:rPr>
                <w:rFonts w:eastAsia="Times New Roman" w:cstheme="minorHAnsi"/>
                <w:color w:val="000000"/>
                <w:kern w:val="0"/>
                <w14:ligatures w14:val="none"/>
              </w:rPr>
              <w:t>Staff</w:t>
            </w:r>
            <w:r w:rsidRPr="001A099E">
              <w:rPr>
                <w:rFonts w:eastAsia="Times New Roman" w:cstheme="minorHAnsi"/>
                <w:color w:val="000000"/>
                <w:kern w:val="0"/>
                <w14:ligatures w14:val="none"/>
              </w:rPr>
              <w:t xml:space="preserve"> will employ a variety of practices and strategies when planning for instruction</w:t>
            </w:r>
            <w:r w:rsidR="00BB4791">
              <w:rPr>
                <w:rFonts w:eastAsia="Times New Roman" w:cstheme="minorHAnsi"/>
                <w:color w:val="000000"/>
                <w:kern w:val="0"/>
                <w14:ligatures w14:val="none"/>
              </w:rPr>
              <w:t xml:space="preserve"> and provide meaningful feedback</w:t>
            </w:r>
          </w:p>
          <w:p w14:paraId="7ED28E86" w14:textId="21E3CA02" w:rsidR="00C75FBB" w:rsidRPr="001A099E" w:rsidRDefault="00F46339" w:rsidP="00613CAA">
            <w:pPr>
              <w:numPr>
                <w:ilvl w:val="0"/>
                <w:numId w:val="29"/>
              </w:numPr>
              <w:textAlignment w:val="baseline"/>
              <w:rPr>
                <w:rFonts w:eastAsia="Times New Roman" w:cstheme="minorHAnsi"/>
                <w:color w:val="000000"/>
                <w:kern w:val="0"/>
                <w14:ligatures w14:val="none"/>
              </w:rPr>
            </w:pPr>
            <w:r w:rsidRPr="00166FA7">
              <w:rPr>
                <w:rFonts w:eastAsia="Times New Roman" w:cstheme="minorHAnsi"/>
                <w:color w:val="000000"/>
                <w:kern w:val="0"/>
                <w14:ligatures w14:val="none"/>
              </w:rPr>
              <w:t>Staff</w:t>
            </w:r>
            <w:r w:rsidRPr="001A099E">
              <w:rPr>
                <w:rFonts w:eastAsia="Times New Roman" w:cstheme="minorHAnsi"/>
                <w:color w:val="000000"/>
                <w:kern w:val="0"/>
                <w14:ligatures w14:val="none"/>
              </w:rPr>
              <w:t xml:space="preserve"> will utilize vocabulary-building techniques</w:t>
            </w:r>
            <w:r w:rsidR="001C5BC7" w:rsidRPr="00166FA7">
              <w:rPr>
                <w:rFonts w:eastAsia="Times New Roman" w:cstheme="minorHAnsi"/>
                <w:color w:val="000000"/>
                <w:kern w:val="0"/>
                <w14:ligatures w14:val="none"/>
              </w:rPr>
              <w:t>,</w:t>
            </w:r>
            <w:r w:rsidRPr="001A099E">
              <w:rPr>
                <w:rFonts w:eastAsia="Times New Roman" w:cstheme="minorHAnsi"/>
                <w:color w:val="000000"/>
                <w:kern w:val="0"/>
                <w14:ligatures w14:val="none"/>
              </w:rPr>
              <w:t xml:space="preserve"> </w:t>
            </w:r>
            <w:r w:rsidR="00A67811">
              <w:rPr>
                <w:rFonts w:eastAsia="Times New Roman" w:cstheme="minorHAnsi"/>
                <w:color w:val="000000"/>
                <w:kern w:val="0"/>
                <w14:ligatures w14:val="none"/>
              </w:rPr>
              <w:t xml:space="preserve">including academic vocabulary, </w:t>
            </w:r>
            <w:r w:rsidRPr="001A099E">
              <w:rPr>
                <w:rFonts w:eastAsia="Times New Roman" w:cstheme="minorHAnsi"/>
                <w:color w:val="000000"/>
                <w:kern w:val="0"/>
                <w14:ligatures w14:val="none"/>
              </w:rPr>
              <w:t>whenever appropriate</w:t>
            </w:r>
            <w:r w:rsidR="00613CAA">
              <w:rPr>
                <w:rFonts w:eastAsia="Times New Roman" w:cstheme="minorHAnsi"/>
                <w:color w:val="000000"/>
                <w:kern w:val="0"/>
                <w14:ligatures w14:val="none"/>
              </w:rPr>
              <w:t xml:space="preserve"> and </w:t>
            </w:r>
            <w:r w:rsidR="00C75FBB" w:rsidRPr="001A099E">
              <w:rPr>
                <w:rFonts w:eastAsia="Times New Roman" w:cstheme="minorHAnsi"/>
                <w:color w:val="000000"/>
                <w:kern w:val="0"/>
                <w14:ligatures w14:val="none"/>
              </w:rPr>
              <w:t>model correct usage of written and oral language conventions</w:t>
            </w:r>
          </w:p>
          <w:p w14:paraId="437EE6C4" w14:textId="201954AD" w:rsidR="009449F8" w:rsidRPr="001A099E" w:rsidRDefault="007E6789" w:rsidP="009449F8">
            <w:pPr>
              <w:numPr>
                <w:ilvl w:val="0"/>
                <w:numId w:val="29"/>
              </w:numPr>
              <w:textAlignment w:val="baseline"/>
              <w:rPr>
                <w:rFonts w:eastAsia="Times New Roman" w:cstheme="minorHAnsi"/>
                <w:color w:val="000000"/>
                <w:kern w:val="0"/>
                <w14:ligatures w14:val="none"/>
              </w:rPr>
            </w:pPr>
            <w:r w:rsidRPr="00166FA7">
              <w:rPr>
                <w:rFonts w:eastAsia="Times New Roman" w:cstheme="minorHAnsi"/>
                <w:color w:val="000000"/>
                <w:kern w:val="0"/>
                <w14:ligatures w14:val="none"/>
              </w:rPr>
              <w:t>Staff</w:t>
            </w:r>
            <w:r w:rsidR="009449F8" w:rsidRPr="001A099E">
              <w:rPr>
                <w:rFonts w:eastAsia="Times New Roman" w:cstheme="minorHAnsi"/>
                <w:color w:val="000000"/>
                <w:kern w:val="0"/>
                <w14:ligatures w14:val="none"/>
              </w:rPr>
              <w:t xml:space="preserve"> will model correct language usage in conversation, while being sensitive of students’ cultural background and mother </w:t>
            </w:r>
            <w:proofErr w:type="gramStart"/>
            <w:r w:rsidR="009449F8" w:rsidRPr="001A099E">
              <w:rPr>
                <w:rFonts w:eastAsia="Times New Roman" w:cstheme="minorHAnsi"/>
                <w:color w:val="000000"/>
                <w:kern w:val="0"/>
                <w14:ligatures w14:val="none"/>
              </w:rPr>
              <w:t>tongue;</w:t>
            </w:r>
            <w:proofErr w:type="gramEnd"/>
          </w:p>
          <w:p w14:paraId="62AB4FBE" w14:textId="77777777" w:rsidR="00F46339" w:rsidRPr="00276BAF" w:rsidRDefault="009449F8" w:rsidP="00C3028B">
            <w:pPr>
              <w:numPr>
                <w:ilvl w:val="0"/>
                <w:numId w:val="29"/>
              </w:numPr>
              <w:textAlignment w:val="baseline"/>
              <w:rPr>
                <w:rFonts w:eastAsia="Times New Roman" w:cstheme="minorHAnsi"/>
                <w:color w:val="000000"/>
                <w:kern w:val="0"/>
                <w14:ligatures w14:val="none"/>
              </w:rPr>
            </w:pPr>
            <w:r w:rsidRPr="00166FA7">
              <w:rPr>
                <w:rFonts w:eastAsia="Times New Roman" w:cstheme="minorHAnsi"/>
                <w:color w:val="000000"/>
                <w:kern w:val="0"/>
                <w14:ligatures w14:val="none"/>
              </w:rPr>
              <w:lastRenderedPageBreak/>
              <w:t>Staff</w:t>
            </w:r>
            <w:r w:rsidRPr="001A099E">
              <w:rPr>
                <w:rFonts w:eastAsia="Times New Roman" w:cstheme="minorHAnsi"/>
                <w:color w:val="000000"/>
                <w:kern w:val="0"/>
                <w14:ligatures w14:val="none"/>
              </w:rPr>
              <w:t xml:space="preserve"> will plan activities </w:t>
            </w:r>
            <w:r w:rsidR="00C3028B" w:rsidRPr="00276BAF">
              <w:rPr>
                <w:rFonts w:eastAsia="Times New Roman" w:cstheme="minorHAnsi"/>
                <w:color w:val="000000"/>
                <w:kern w:val="0"/>
                <w14:ligatures w14:val="none"/>
              </w:rPr>
              <w:t>that help promote language development utilizing the IB approaches to learning</w:t>
            </w:r>
          </w:p>
          <w:p w14:paraId="6C657A3A" w14:textId="77777777" w:rsidR="006D05EA" w:rsidRDefault="006D05EA" w:rsidP="00C3028B">
            <w:pPr>
              <w:numPr>
                <w:ilvl w:val="0"/>
                <w:numId w:val="29"/>
              </w:numPr>
              <w:textAlignment w:val="baseline"/>
              <w:rPr>
                <w:rFonts w:ascii="Arial" w:eastAsia="Times New Roman" w:hAnsi="Arial" w:cs="Arial"/>
                <w:color w:val="000000"/>
                <w:kern w:val="0"/>
                <w:sz w:val="24"/>
                <w:szCs w:val="24"/>
                <w14:ligatures w14:val="none"/>
              </w:rPr>
            </w:pPr>
            <w:r w:rsidRPr="00276BAF">
              <w:rPr>
                <w:rFonts w:eastAsia="Times New Roman" w:cstheme="minorHAnsi"/>
                <w:color w:val="000000"/>
                <w:kern w:val="0"/>
                <w14:ligatures w14:val="none"/>
              </w:rPr>
              <w:t xml:space="preserve">Staff members will provide assessments to </w:t>
            </w:r>
            <w:r w:rsidR="00276BAF" w:rsidRPr="00276BAF">
              <w:rPr>
                <w:rFonts w:eastAsia="Times New Roman" w:cstheme="minorHAnsi"/>
                <w:color w:val="000000"/>
                <w:kern w:val="0"/>
                <w14:ligatures w14:val="none"/>
              </w:rPr>
              <w:t>detail student progress using IB criteria and Florida State Standards and Benchmarks</w:t>
            </w:r>
            <w:r w:rsidR="00276BAF">
              <w:rPr>
                <w:rFonts w:ascii="Arial" w:eastAsia="Times New Roman" w:hAnsi="Arial" w:cs="Arial"/>
                <w:color w:val="000000"/>
                <w:kern w:val="0"/>
                <w:sz w:val="24"/>
                <w:szCs w:val="24"/>
                <w14:ligatures w14:val="none"/>
              </w:rPr>
              <w:t xml:space="preserve"> </w:t>
            </w:r>
          </w:p>
          <w:p w14:paraId="1FD51476" w14:textId="565F4321" w:rsidR="00F200E4" w:rsidRPr="00F200E4" w:rsidRDefault="00F200E4" w:rsidP="00C3028B">
            <w:pPr>
              <w:numPr>
                <w:ilvl w:val="0"/>
                <w:numId w:val="29"/>
              </w:numPr>
              <w:textAlignment w:val="baseline"/>
              <w:rPr>
                <w:rFonts w:eastAsia="Times New Roman" w:cstheme="minorHAnsi"/>
                <w:color w:val="000000"/>
                <w:kern w:val="0"/>
                <w14:ligatures w14:val="none"/>
              </w:rPr>
            </w:pPr>
            <w:r w:rsidRPr="00F200E4">
              <w:rPr>
                <w:rFonts w:eastAsia="Times New Roman" w:cstheme="minorHAnsi"/>
                <w:color w:val="000000"/>
                <w:kern w:val="0"/>
                <w14:ligatures w14:val="none"/>
              </w:rPr>
              <w:t xml:space="preserve">Translated materials and a translator will be available when needed </w:t>
            </w:r>
          </w:p>
        </w:tc>
        <w:tc>
          <w:tcPr>
            <w:tcW w:w="3088" w:type="dxa"/>
          </w:tcPr>
          <w:p w14:paraId="77BFA92E" w14:textId="77777777" w:rsidR="00E07C50" w:rsidRPr="00D5122E" w:rsidRDefault="00EB26CE" w:rsidP="00EB26CE">
            <w:pPr>
              <w:pStyle w:val="ListParagraph"/>
              <w:numPr>
                <w:ilvl w:val="0"/>
                <w:numId w:val="29"/>
              </w:numPr>
              <w:rPr>
                <w:rFonts w:eastAsia="Times New Roman" w:cstheme="minorHAnsi"/>
                <w:b/>
                <w:bCs/>
                <w:kern w:val="0"/>
                <w14:ligatures w14:val="none"/>
              </w:rPr>
            </w:pPr>
            <w:r>
              <w:rPr>
                <w:rFonts w:eastAsia="Times New Roman" w:cstheme="minorHAnsi"/>
                <w:kern w:val="0"/>
                <w14:ligatures w14:val="none"/>
              </w:rPr>
              <w:lastRenderedPageBreak/>
              <w:t>Parents will emph</w:t>
            </w:r>
            <w:r w:rsidR="00D5122E">
              <w:rPr>
                <w:rFonts w:eastAsia="Times New Roman" w:cstheme="minorHAnsi"/>
                <w:kern w:val="0"/>
                <w14:ligatures w14:val="none"/>
              </w:rPr>
              <w:t>asize the importance of language skills</w:t>
            </w:r>
          </w:p>
          <w:p w14:paraId="57672E77" w14:textId="77777777" w:rsidR="00D5122E" w:rsidRPr="00D5122E" w:rsidRDefault="00D5122E" w:rsidP="00EB26CE">
            <w:pPr>
              <w:pStyle w:val="ListParagraph"/>
              <w:numPr>
                <w:ilvl w:val="0"/>
                <w:numId w:val="29"/>
              </w:numPr>
              <w:rPr>
                <w:rFonts w:eastAsia="Times New Roman" w:cstheme="minorHAnsi"/>
                <w:b/>
                <w:bCs/>
                <w:kern w:val="0"/>
                <w14:ligatures w14:val="none"/>
              </w:rPr>
            </w:pPr>
            <w:r>
              <w:rPr>
                <w:rFonts w:eastAsia="Times New Roman" w:cstheme="minorHAnsi"/>
                <w:kern w:val="0"/>
                <w14:ligatures w14:val="none"/>
              </w:rPr>
              <w:t xml:space="preserve">By monitoring student progress on assessments, parents will </w:t>
            </w:r>
            <w:proofErr w:type="gramStart"/>
            <w:r>
              <w:rPr>
                <w:rFonts w:eastAsia="Times New Roman" w:cstheme="minorHAnsi"/>
                <w:kern w:val="0"/>
                <w14:ligatures w14:val="none"/>
              </w:rPr>
              <w:t>stayed</w:t>
            </w:r>
            <w:proofErr w:type="gramEnd"/>
            <w:r>
              <w:rPr>
                <w:rFonts w:eastAsia="Times New Roman" w:cstheme="minorHAnsi"/>
                <w:kern w:val="0"/>
                <w14:ligatures w14:val="none"/>
              </w:rPr>
              <w:t xml:space="preserve"> updated on student’s language development</w:t>
            </w:r>
          </w:p>
          <w:p w14:paraId="28374742" w14:textId="77777777" w:rsidR="00D5122E" w:rsidRPr="00F1693F" w:rsidRDefault="00D5122E" w:rsidP="00EB26CE">
            <w:pPr>
              <w:pStyle w:val="ListParagraph"/>
              <w:numPr>
                <w:ilvl w:val="0"/>
                <w:numId w:val="29"/>
              </w:numPr>
              <w:rPr>
                <w:rFonts w:eastAsia="Times New Roman" w:cstheme="minorHAnsi"/>
                <w:b/>
                <w:bCs/>
                <w:kern w:val="0"/>
                <w14:ligatures w14:val="none"/>
              </w:rPr>
            </w:pPr>
            <w:r>
              <w:rPr>
                <w:rFonts w:eastAsia="Times New Roman" w:cstheme="minorHAnsi"/>
                <w:kern w:val="0"/>
                <w14:ligatures w14:val="none"/>
              </w:rPr>
              <w:t xml:space="preserve">Parents will use </w:t>
            </w:r>
            <w:r w:rsidR="0026614D">
              <w:rPr>
                <w:rFonts w:eastAsia="Times New Roman" w:cstheme="minorHAnsi"/>
                <w:kern w:val="0"/>
                <w14:ligatures w14:val="none"/>
              </w:rPr>
              <w:t xml:space="preserve">Focus portal, agendas, and teacher communication to </w:t>
            </w:r>
            <w:r w:rsidR="004D5459">
              <w:rPr>
                <w:rFonts w:eastAsia="Times New Roman" w:cstheme="minorHAnsi"/>
                <w:kern w:val="0"/>
                <w14:ligatures w14:val="none"/>
              </w:rPr>
              <w:t xml:space="preserve">understand </w:t>
            </w:r>
            <w:r w:rsidR="005D64F3">
              <w:rPr>
                <w:rFonts w:eastAsia="Times New Roman" w:cstheme="minorHAnsi"/>
                <w:kern w:val="0"/>
                <w14:ligatures w14:val="none"/>
              </w:rPr>
              <w:t xml:space="preserve">how students are working </w:t>
            </w:r>
            <w:r w:rsidR="00F1693F">
              <w:rPr>
                <w:rFonts w:eastAsia="Times New Roman" w:cstheme="minorHAnsi"/>
                <w:kern w:val="0"/>
                <w14:ligatures w14:val="none"/>
              </w:rPr>
              <w:t>on reading, writing, speaking, and listening in all their courses</w:t>
            </w:r>
          </w:p>
          <w:p w14:paraId="60F997D6" w14:textId="77777777" w:rsidR="00BB4791" w:rsidRPr="00DF1260" w:rsidRDefault="00F1693F" w:rsidP="00BB4791">
            <w:pPr>
              <w:pStyle w:val="ListParagraph"/>
              <w:numPr>
                <w:ilvl w:val="0"/>
                <w:numId w:val="29"/>
              </w:numPr>
              <w:rPr>
                <w:rFonts w:eastAsia="Times New Roman" w:cstheme="minorHAnsi"/>
                <w:b/>
                <w:bCs/>
                <w:kern w:val="0"/>
                <w14:ligatures w14:val="none"/>
              </w:rPr>
            </w:pPr>
            <w:r>
              <w:rPr>
                <w:rFonts w:eastAsia="Times New Roman" w:cstheme="minorHAnsi"/>
                <w:kern w:val="0"/>
                <w14:ligatures w14:val="none"/>
              </w:rPr>
              <w:t xml:space="preserve">Families will encourage students to read and write at home and speak to them about concepts they are </w:t>
            </w:r>
            <w:r w:rsidR="00166FA7">
              <w:rPr>
                <w:rFonts w:eastAsia="Times New Roman" w:cstheme="minorHAnsi"/>
                <w:kern w:val="0"/>
                <w14:ligatures w14:val="none"/>
              </w:rPr>
              <w:t>learning about</w:t>
            </w:r>
          </w:p>
          <w:p w14:paraId="2E2DF277" w14:textId="77777777" w:rsidR="002434D9" w:rsidRPr="002434D9" w:rsidRDefault="00DF1260" w:rsidP="00BB4791">
            <w:pPr>
              <w:pStyle w:val="ListParagraph"/>
              <w:numPr>
                <w:ilvl w:val="0"/>
                <w:numId w:val="29"/>
              </w:numPr>
              <w:rPr>
                <w:rFonts w:eastAsia="Times New Roman" w:cstheme="minorHAnsi"/>
                <w:b/>
                <w:bCs/>
                <w:kern w:val="0"/>
                <w14:ligatures w14:val="none"/>
              </w:rPr>
            </w:pPr>
            <w:r>
              <w:rPr>
                <w:rFonts w:eastAsia="Times New Roman" w:cstheme="minorHAnsi"/>
                <w:kern w:val="0"/>
                <w14:ligatures w14:val="none"/>
              </w:rPr>
              <w:t xml:space="preserve">Parents will help students </w:t>
            </w:r>
            <w:r w:rsidR="00496C58">
              <w:rPr>
                <w:rFonts w:eastAsia="Times New Roman" w:cstheme="minorHAnsi"/>
                <w:kern w:val="0"/>
                <w14:ligatures w14:val="none"/>
              </w:rPr>
              <w:t>acquire reading material for pleasure when possible</w:t>
            </w:r>
          </w:p>
          <w:p w14:paraId="4C7EBA6C" w14:textId="56BC93E9" w:rsidR="00DF1260" w:rsidRPr="00BB4791" w:rsidRDefault="002434D9" w:rsidP="00BB4791">
            <w:pPr>
              <w:pStyle w:val="ListParagraph"/>
              <w:numPr>
                <w:ilvl w:val="0"/>
                <w:numId w:val="29"/>
              </w:numPr>
              <w:rPr>
                <w:rFonts w:eastAsia="Times New Roman" w:cstheme="minorHAnsi"/>
                <w:b/>
                <w:bCs/>
                <w:kern w:val="0"/>
                <w14:ligatures w14:val="none"/>
              </w:rPr>
            </w:pPr>
            <w:r>
              <w:rPr>
                <w:rFonts w:eastAsia="Times New Roman" w:cstheme="minorHAnsi"/>
                <w:kern w:val="0"/>
                <w14:ligatures w14:val="none"/>
              </w:rPr>
              <w:t xml:space="preserve">When learning a new language, parents provide students opportunities to </w:t>
            </w:r>
            <w:r>
              <w:rPr>
                <w:rFonts w:eastAsia="Times New Roman" w:cstheme="minorHAnsi"/>
                <w:kern w:val="0"/>
                <w14:ligatures w14:val="none"/>
              </w:rPr>
              <w:lastRenderedPageBreak/>
              <w:t>practice the new language(s)</w:t>
            </w:r>
            <w:r w:rsidR="00496C58">
              <w:rPr>
                <w:rFonts w:eastAsia="Times New Roman" w:cstheme="minorHAnsi"/>
                <w:kern w:val="0"/>
                <w14:ligatures w14:val="none"/>
              </w:rPr>
              <w:t xml:space="preserve"> </w:t>
            </w:r>
          </w:p>
        </w:tc>
        <w:tc>
          <w:tcPr>
            <w:tcW w:w="3117" w:type="dxa"/>
          </w:tcPr>
          <w:p w14:paraId="3855374F" w14:textId="77777777" w:rsidR="00E07C50" w:rsidRPr="00276BAF" w:rsidRDefault="00276BAF" w:rsidP="00276BAF">
            <w:pPr>
              <w:pStyle w:val="ListParagraph"/>
              <w:numPr>
                <w:ilvl w:val="0"/>
                <w:numId w:val="29"/>
              </w:numPr>
              <w:rPr>
                <w:rFonts w:eastAsia="Times New Roman" w:cstheme="minorHAnsi"/>
                <w:b/>
                <w:bCs/>
                <w:kern w:val="0"/>
                <w14:ligatures w14:val="none"/>
              </w:rPr>
            </w:pPr>
            <w:r>
              <w:rPr>
                <w:rFonts w:eastAsia="Times New Roman" w:cstheme="minorHAnsi"/>
                <w:kern w:val="0"/>
                <w14:ligatures w14:val="none"/>
              </w:rPr>
              <w:lastRenderedPageBreak/>
              <w:t xml:space="preserve">Students will complete coursework to the best of their abilities </w:t>
            </w:r>
          </w:p>
          <w:p w14:paraId="72445A85" w14:textId="77777777" w:rsidR="00276BAF" w:rsidRPr="00AF2A5C" w:rsidRDefault="00276BAF" w:rsidP="00276BAF">
            <w:pPr>
              <w:pStyle w:val="ListParagraph"/>
              <w:numPr>
                <w:ilvl w:val="0"/>
                <w:numId w:val="29"/>
              </w:numPr>
              <w:rPr>
                <w:rFonts w:eastAsia="Times New Roman" w:cstheme="minorHAnsi"/>
                <w:b/>
                <w:bCs/>
                <w:kern w:val="0"/>
                <w14:ligatures w14:val="none"/>
              </w:rPr>
            </w:pPr>
            <w:r>
              <w:rPr>
                <w:rFonts w:eastAsia="Times New Roman" w:cstheme="minorHAnsi"/>
                <w:kern w:val="0"/>
                <w14:ligatures w14:val="none"/>
              </w:rPr>
              <w:t xml:space="preserve">Students will have access to an independent reading book </w:t>
            </w:r>
            <w:r w:rsidR="00AF2A5C">
              <w:rPr>
                <w:rFonts w:eastAsia="Times New Roman" w:cstheme="minorHAnsi"/>
                <w:kern w:val="0"/>
                <w14:ligatures w14:val="none"/>
              </w:rPr>
              <w:t>to read whenever possible</w:t>
            </w:r>
          </w:p>
          <w:p w14:paraId="0143A7B8" w14:textId="77777777" w:rsidR="00AF2A5C" w:rsidRPr="00337796" w:rsidRDefault="00AF2A5C" w:rsidP="00276BAF">
            <w:pPr>
              <w:pStyle w:val="ListParagraph"/>
              <w:numPr>
                <w:ilvl w:val="0"/>
                <w:numId w:val="29"/>
              </w:numPr>
              <w:rPr>
                <w:rFonts w:eastAsia="Times New Roman" w:cstheme="minorHAnsi"/>
                <w:b/>
                <w:bCs/>
                <w:kern w:val="0"/>
                <w14:ligatures w14:val="none"/>
              </w:rPr>
            </w:pPr>
            <w:r>
              <w:rPr>
                <w:rFonts w:eastAsia="Times New Roman" w:cstheme="minorHAnsi"/>
                <w:kern w:val="0"/>
                <w14:ligatures w14:val="none"/>
              </w:rPr>
              <w:t xml:space="preserve">Students will reflect on their language development progress in both their Language and Literature courses and </w:t>
            </w:r>
            <w:r w:rsidR="00F200E4">
              <w:rPr>
                <w:rFonts w:eastAsia="Times New Roman" w:cstheme="minorHAnsi"/>
                <w:kern w:val="0"/>
                <w14:ligatures w14:val="none"/>
              </w:rPr>
              <w:t xml:space="preserve">Language Acquisition classes </w:t>
            </w:r>
          </w:p>
          <w:p w14:paraId="055C60D0" w14:textId="77777777" w:rsidR="00337796" w:rsidRPr="00BB4791" w:rsidRDefault="00337796" w:rsidP="00276BAF">
            <w:pPr>
              <w:pStyle w:val="ListParagraph"/>
              <w:numPr>
                <w:ilvl w:val="0"/>
                <w:numId w:val="29"/>
              </w:numPr>
              <w:rPr>
                <w:rFonts w:eastAsia="Times New Roman" w:cstheme="minorHAnsi"/>
                <w:b/>
                <w:bCs/>
                <w:kern w:val="0"/>
                <w14:ligatures w14:val="none"/>
              </w:rPr>
            </w:pPr>
            <w:r>
              <w:rPr>
                <w:rFonts w:eastAsia="Times New Roman" w:cstheme="minorHAnsi"/>
                <w:kern w:val="0"/>
                <w14:ligatures w14:val="none"/>
              </w:rPr>
              <w:t>Students will be open-minded when learning about other cultures and the languages they speak</w:t>
            </w:r>
          </w:p>
          <w:p w14:paraId="34C2ACFB" w14:textId="1AB68F91" w:rsidR="00BB4791" w:rsidRPr="00276BAF" w:rsidRDefault="00AA5ACA" w:rsidP="00276BAF">
            <w:pPr>
              <w:pStyle w:val="ListParagraph"/>
              <w:numPr>
                <w:ilvl w:val="0"/>
                <w:numId w:val="29"/>
              </w:numPr>
              <w:rPr>
                <w:rFonts w:eastAsia="Times New Roman" w:cstheme="minorHAnsi"/>
                <w:b/>
                <w:bCs/>
                <w:kern w:val="0"/>
                <w14:ligatures w14:val="none"/>
              </w:rPr>
            </w:pPr>
            <w:r>
              <w:rPr>
                <w:rFonts w:eastAsia="Times New Roman" w:cstheme="minorHAnsi"/>
                <w:kern w:val="0"/>
                <w14:ligatures w14:val="none"/>
              </w:rPr>
              <w:t>Students will practice self-management and organization skills by utilizing resources provided to them such as dictionaries, word wall, and sentence frames</w:t>
            </w:r>
          </w:p>
        </w:tc>
      </w:tr>
    </w:tbl>
    <w:p w14:paraId="711CA0F6" w14:textId="77777777" w:rsidR="00E07C50" w:rsidRDefault="00E07C50" w:rsidP="00E050C2">
      <w:pPr>
        <w:spacing w:after="0" w:line="240" w:lineRule="auto"/>
        <w:rPr>
          <w:rFonts w:eastAsia="Times New Roman" w:cstheme="minorHAnsi"/>
          <w:b/>
          <w:bCs/>
          <w:kern w:val="0"/>
          <w14:ligatures w14:val="none"/>
        </w:rPr>
      </w:pPr>
    </w:p>
    <w:p w14:paraId="0886375C" w14:textId="77777777" w:rsidR="00A44783" w:rsidRDefault="00A44783" w:rsidP="00E050C2">
      <w:pPr>
        <w:spacing w:after="0" w:line="240" w:lineRule="auto"/>
        <w:rPr>
          <w:rFonts w:eastAsia="Times New Roman" w:cstheme="minorHAnsi"/>
          <w:b/>
          <w:bCs/>
          <w:kern w:val="0"/>
          <w14:ligatures w14:val="none"/>
        </w:rPr>
      </w:pPr>
    </w:p>
    <w:p w14:paraId="35014F68" w14:textId="3FF57665" w:rsidR="00A44783" w:rsidRDefault="00E7348C" w:rsidP="00E050C2">
      <w:pPr>
        <w:spacing w:after="0" w:line="240" w:lineRule="auto"/>
        <w:rPr>
          <w:rFonts w:eastAsia="Times New Roman" w:cstheme="minorHAnsi"/>
          <w:b/>
          <w:bCs/>
          <w:kern w:val="0"/>
          <w14:ligatures w14:val="none"/>
        </w:rPr>
      </w:pPr>
      <w:r>
        <w:rPr>
          <w:rFonts w:eastAsia="Times New Roman" w:cstheme="minorHAnsi"/>
          <w:b/>
          <w:bCs/>
          <w:kern w:val="0"/>
          <w14:ligatures w14:val="none"/>
        </w:rPr>
        <w:t xml:space="preserve">Example Accommodations and Programs Available to Support Language Instruction </w:t>
      </w:r>
    </w:p>
    <w:p w14:paraId="619D34C4" w14:textId="77777777" w:rsidR="00E050C2" w:rsidRPr="00FF5F10" w:rsidRDefault="00E050C2" w:rsidP="001A099E">
      <w:pPr>
        <w:spacing w:after="0" w:line="240" w:lineRule="auto"/>
        <w:rPr>
          <w:rFonts w:eastAsia="Times New Roman" w:cstheme="minorHAnsi"/>
          <w:kern w:val="0"/>
          <w14:ligatures w14:val="none"/>
        </w:rPr>
      </w:pPr>
    </w:p>
    <w:p w14:paraId="244A4240" w14:textId="6D9F5A02" w:rsidR="008123C1" w:rsidRPr="00FF5F10" w:rsidRDefault="008123C1" w:rsidP="008123C1">
      <w:pPr>
        <w:pStyle w:val="ListParagraph"/>
        <w:numPr>
          <w:ilvl w:val="0"/>
          <w:numId w:val="34"/>
        </w:numPr>
        <w:spacing w:after="0" w:line="240" w:lineRule="auto"/>
        <w:rPr>
          <w:rFonts w:eastAsia="Times New Roman" w:cstheme="minorHAnsi"/>
          <w:kern w:val="0"/>
          <w14:ligatures w14:val="none"/>
        </w:rPr>
      </w:pPr>
      <w:r w:rsidRPr="00FF5F10">
        <w:rPr>
          <w:rFonts w:eastAsia="Times New Roman" w:cstheme="minorHAnsi"/>
          <w:kern w:val="0"/>
          <w14:ligatures w14:val="none"/>
        </w:rPr>
        <w:t>Dictionary in Mother T</w:t>
      </w:r>
      <w:r w:rsidR="000634E8" w:rsidRPr="00FF5F10">
        <w:rPr>
          <w:rFonts w:eastAsia="Times New Roman" w:cstheme="minorHAnsi"/>
          <w:kern w:val="0"/>
          <w14:ligatures w14:val="none"/>
        </w:rPr>
        <w:t xml:space="preserve">ongue </w:t>
      </w:r>
    </w:p>
    <w:p w14:paraId="7479F58F" w14:textId="50B32A8A" w:rsidR="000634E8" w:rsidRPr="00FF5F10" w:rsidRDefault="000634E8" w:rsidP="000634E8">
      <w:pPr>
        <w:pStyle w:val="ListParagraph"/>
        <w:numPr>
          <w:ilvl w:val="0"/>
          <w:numId w:val="34"/>
        </w:numPr>
        <w:spacing w:after="0" w:line="240" w:lineRule="auto"/>
        <w:rPr>
          <w:rFonts w:eastAsia="Times New Roman" w:cstheme="minorHAnsi"/>
          <w:kern w:val="0"/>
          <w14:ligatures w14:val="none"/>
        </w:rPr>
      </w:pPr>
      <w:r w:rsidRPr="00FF5F10">
        <w:rPr>
          <w:rFonts w:eastAsia="Times New Roman" w:cstheme="minorHAnsi"/>
          <w:kern w:val="0"/>
          <w14:ligatures w14:val="none"/>
        </w:rPr>
        <w:t>Intensive Reading and Reading Skills Classes</w:t>
      </w:r>
    </w:p>
    <w:p w14:paraId="6A404545" w14:textId="263C2C3D" w:rsidR="000634E8" w:rsidRPr="00FF5F10" w:rsidRDefault="000634E8" w:rsidP="000634E8">
      <w:pPr>
        <w:pStyle w:val="ListParagraph"/>
        <w:numPr>
          <w:ilvl w:val="0"/>
          <w:numId w:val="34"/>
        </w:numPr>
        <w:spacing w:after="0" w:line="240" w:lineRule="auto"/>
        <w:rPr>
          <w:rFonts w:eastAsia="Times New Roman" w:cstheme="minorHAnsi"/>
          <w:kern w:val="0"/>
          <w14:ligatures w14:val="none"/>
        </w:rPr>
      </w:pPr>
      <w:r w:rsidRPr="00FF5F10">
        <w:rPr>
          <w:rFonts w:eastAsia="Times New Roman" w:cstheme="minorHAnsi"/>
          <w:kern w:val="0"/>
          <w14:ligatures w14:val="none"/>
        </w:rPr>
        <w:t>Language Development Classes</w:t>
      </w:r>
    </w:p>
    <w:p w14:paraId="772BB533" w14:textId="2EEA2F98" w:rsidR="000634E8" w:rsidRPr="00FF5F10" w:rsidRDefault="000634E8" w:rsidP="000634E8">
      <w:pPr>
        <w:pStyle w:val="ListParagraph"/>
        <w:numPr>
          <w:ilvl w:val="0"/>
          <w:numId w:val="34"/>
        </w:numPr>
        <w:spacing w:after="0" w:line="240" w:lineRule="auto"/>
        <w:rPr>
          <w:rFonts w:eastAsia="Times New Roman" w:cstheme="minorHAnsi"/>
          <w:kern w:val="0"/>
          <w14:ligatures w14:val="none"/>
        </w:rPr>
      </w:pPr>
      <w:r w:rsidRPr="00FF5F10">
        <w:rPr>
          <w:rFonts w:eastAsia="Times New Roman" w:cstheme="minorHAnsi"/>
          <w:kern w:val="0"/>
          <w14:ligatures w14:val="none"/>
        </w:rPr>
        <w:t>Translated Directions</w:t>
      </w:r>
    </w:p>
    <w:p w14:paraId="0CCEB13F" w14:textId="10FEDA83" w:rsidR="000634E8" w:rsidRPr="00FF5F10" w:rsidRDefault="000634E8" w:rsidP="000634E8">
      <w:pPr>
        <w:pStyle w:val="ListParagraph"/>
        <w:numPr>
          <w:ilvl w:val="0"/>
          <w:numId w:val="34"/>
        </w:numPr>
        <w:spacing w:after="0" w:line="240" w:lineRule="auto"/>
        <w:rPr>
          <w:rFonts w:eastAsia="Times New Roman" w:cstheme="minorHAnsi"/>
          <w:kern w:val="0"/>
          <w14:ligatures w14:val="none"/>
        </w:rPr>
      </w:pPr>
      <w:r w:rsidRPr="00FF5F10">
        <w:rPr>
          <w:rFonts w:eastAsia="Times New Roman" w:cstheme="minorHAnsi"/>
          <w:kern w:val="0"/>
          <w14:ligatures w14:val="none"/>
        </w:rPr>
        <w:t>Extended Time</w:t>
      </w:r>
    </w:p>
    <w:p w14:paraId="6968B279" w14:textId="2F8548A8" w:rsidR="000634E8" w:rsidRPr="00FF5F10" w:rsidRDefault="000228FD" w:rsidP="000634E8">
      <w:pPr>
        <w:pStyle w:val="ListParagraph"/>
        <w:numPr>
          <w:ilvl w:val="0"/>
          <w:numId w:val="34"/>
        </w:numPr>
        <w:spacing w:after="0" w:line="240" w:lineRule="auto"/>
        <w:rPr>
          <w:rFonts w:eastAsia="Times New Roman" w:cstheme="minorHAnsi"/>
          <w:kern w:val="0"/>
          <w14:ligatures w14:val="none"/>
        </w:rPr>
      </w:pPr>
      <w:r w:rsidRPr="00FF5F10">
        <w:rPr>
          <w:rFonts w:eastAsia="Times New Roman" w:cstheme="minorHAnsi"/>
          <w:kern w:val="0"/>
          <w14:ligatures w14:val="none"/>
        </w:rPr>
        <w:t xml:space="preserve">Chunking of texts and assignments </w:t>
      </w:r>
    </w:p>
    <w:p w14:paraId="081DB04E" w14:textId="71511D30" w:rsidR="000228FD" w:rsidRPr="00FF5F10" w:rsidRDefault="00F361AD" w:rsidP="000634E8">
      <w:pPr>
        <w:pStyle w:val="ListParagraph"/>
        <w:numPr>
          <w:ilvl w:val="0"/>
          <w:numId w:val="34"/>
        </w:numPr>
        <w:spacing w:after="0" w:line="240" w:lineRule="auto"/>
        <w:rPr>
          <w:rFonts w:eastAsia="Times New Roman" w:cstheme="minorHAnsi"/>
          <w:kern w:val="0"/>
          <w14:ligatures w14:val="none"/>
        </w:rPr>
      </w:pPr>
      <w:r w:rsidRPr="00FF5F10">
        <w:rPr>
          <w:rFonts w:eastAsia="Times New Roman" w:cstheme="minorHAnsi"/>
          <w:kern w:val="0"/>
          <w14:ligatures w14:val="none"/>
        </w:rPr>
        <w:t>Use of visuals</w:t>
      </w:r>
    </w:p>
    <w:p w14:paraId="6D3EE9BE" w14:textId="49352A95" w:rsidR="00F361AD" w:rsidRPr="00FF5F10" w:rsidRDefault="00F361AD" w:rsidP="000634E8">
      <w:pPr>
        <w:pStyle w:val="ListParagraph"/>
        <w:numPr>
          <w:ilvl w:val="0"/>
          <w:numId w:val="34"/>
        </w:numPr>
        <w:spacing w:after="0" w:line="240" w:lineRule="auto"/>
        <w:rPr>
          <w:rFonts w:eastAsia="Times New Roman" w:cstheme="minorHAnsi"/>
          <w:kern w:val="0"/>
          <w14:ligatures w14:val="none"/>
        </w:rPr>
      </w:pPr>
      <w:r w:rsidRPr="00FF5F10">
        <w:rPr>
          <w:rFonts w:eastAsia="Times New Roman" w:cstheme="minorHAnsi"/>
          <w:kern w:val="0"/>
          <w14:ligatures w14:val="none"/>
        </w:rPr>
        <w:t>Graphic organizers</w:t>
      </w:r>
    </w:p>
    <w:p w14:paraId="42C2F39B" w14:textId="2E705C79" w:rsidR="00F361AD" w:rsidRDefault="00FF5F10" w:rsidP="000634E8">
      <w:pPr>
        <w:pStyle w:val="ListParagraph"/>
        <w:numPr>
          <w:ilvl w:val="0"/>
          <w:numId w:val="34"/>
        </w:numPr>
        <w:spacing w:after="0" w:line="240" w:lineRule="auto"/>
        <w:rPr>
          <w:rFonts w:eastAsia="Times New Roman" w:cstheme="minorHAnsi"/>
          <w:kern w:val="0"/>
          <w14:ligatures w14:val="none"/>
        </w:rPr>
      </w:pPr>
      <w:r w:rsidRPr="00FF5F10">
        <w:rPr>
          <w:rFonts w:eastAsia="Times New Roman" w:cstheme="minorHAnsi"/>
          <w:kern w:val="0"/>
          <w14:ligatures w14:val="none"/>
        </w:rPr>
        <w:t xml:space="preserve">Extended Learning Program (ELP) </w:t>
      </w:r>
    </w:p>
    <w:p w14:paraId="4835FDBC" w14:textId="719EDC99" w:rsidR="00FF5F10" w:rsidRDefault="00FF5F10" w:rsidP="000634E8">
      <w:pPr>
        <w:pStyle w:val="ListParagraph"/>
        <w:numPr>
          <w:ilvl w:val="0"/>
          <w:numId w:val="34"/>
        </w:numPr>
        <w:spacing w:after="0" w:line="240" w:lineRule="auto"/>
        <w:rPr>
          <w:rFonts w:eastAsia="Times New Roman" w:cstheme="minorHAnsi"/>
          <w:kern w:val="0"/>
          <w14:ligatures w14:val="none"/>
        </w:rPr>
      </w:pPr>
      <w:r>
        <w:rPr>
          <w:rFonts w:eastAsia="Times New Roman" w:cstheme="minorHAnsi"/>
          <w:kern w:val="0"/>
          <w14:ligatures w14:val="none"/>
        </w:rPr>
        <w:t xml:space="preserve">Small group testing </w:t>
      </w:r>
    </w:p>
    <w:p w14:paraId="2EDFF05C" w14:textId="6ADDDCC6" w:rsidR="00863222" w:rsidRDefault="00863222" w:rsidP="000634E8">
      <w:pPr>
        <w:pStyle w:val="ListParagraph"/>
        <w:numPr>
          <w:ilvl w:val="0"/>
          <w:numId w:val="34"/>
        </w:numPr>
        <w:spacing w:after="0" w:line="240" w:lineRule="auto"/>
        <w:rPr>
          <w:rFonts w:eastAsia="Times New Roman" w:cstheme="minorHAnsi"/>
          <w:kern w:val="0"/>
          <w14:ligatures w14:val="none"/>
        </w:rPr>
      </w:pPr>
      <w:r>
        <w:rPr>
          <w:rFonts w:eastAsia="Times New Roman" w:cstheme="minorHAnsi"/>
          <w:kern w:val="0"/>
          <w14:ligatures w14:val="none"/>
        </w:rPr>
        <w:t>IEP and 504 plans</w:t>
      </w:r>
    </w:p>
    <w:p w14:paraId="1605A739" w14:textId="18C37277" w:rsidR="00A32CB4" w:rsidRPr="00FF5F10" w:rsidRDefault="00A32CB4" w:rsidP="000634E8">
      <w:pPr>
        <w:pStyle w:val="ListParagraph"/>
        <w:numPr>
          <w:ilvl w:val="0"/>
          <w:numId w:val="34"/>
        </w:numPr>
        <w:spacing w:after="0" w:line="240" w:lineRule="auto"/>
        <w:rPr>
          <w:rFonts w:eastAsia="Times New Roman" w:cstheme="minorHAnsi"/>
          <w:kern w:val="0"/>
          <w14:ligatures w14:val="none"/>
        </w:rPr>
      </w:pPr>
      <w:r>
        <w:rPr>
          <w:rFonts w:eastAsia="Times New Roman" w:cstheme="minorHAnsi"/>
          <w:kern w:val="0"/>
          <w14:ligatures w14:val="none"/>
        </w:rPr>
        <w:t xml:space="preserve">Talking Points – translation app </w:t>
      </w:r>
    </w:p>
    <w:p w14:paraId="29182245" w14:textId="77777777" w:rsidR="001A099E" w:rsidRPr="001A099E" w:rsidRDefault="001A099E" w:rsidP="001A099E">
      <w:pPr>
        <w:spacing w:after="0" w:line="240" w:lineRule="auto"/>
        <w:rPr>
          <w:rFonts w:ascii="Times New Roman" w:eastAsia="Times New Roman" w:hAnsi="Times New Roman" w:cs="Times New Roman"/>
          <w:kern w:val="0"/>
          <w:sz w:val="24"/>
          <w:szCs w:val="24"/>
          <w14:ligatures w14:val="none"/>
        </w:rPr>
      </w:pPr>
    </w:p>
    <w:p w14:paraId="1DE782BE" w14:textId="77777777" w:rsidR="001A099E" w:rsidRPr="001A099E" w:rsidRDefault="001A099E" w:rsidP="001A099E">
      <w:pPr>
        <w:spacing w:after="0" w:line="240" w:lineRule="auto"/>
        <w:rPr>
          <w:rFonts w:eastAsia="Times New Roman" w:cstheme="minorHAnsi"/>
          <w:kern w:val="0"/>
          <w14:ligatures w14:val="none"/>
        </w:rPr>
      </w:pPr>
      <w:r w:rsidRPr="001A099E">
        <w:rPr>
          <w:rFonts w:eastAsia="Times New Roman" w:cstheme="minorHAnsi"/>
          <w:b/>
          <w:bCs/>
          <w:color w:val="000000"/>
          <w:kern w:val="0"/>
          <w14:ligatures w14:val="none"/>
        </w:rPr>
        <w:t>Intensive Reading</w:t>
      </w:r>
      <w:r w:rsidRPr="001A099E">
        <w:rPr>
          <w:rFonts w:eastAsia="Times New Roman" w:cstheme="minorHAnsi"/>
          <w:b/>
          <w:bCs/>
          <w:color w:val="000000"/>
          <w:kern w:val="0"/>
          <w14:ligatures w14:val="none"/>
        </w:rPr>
        <w:tab/>
      </w:r>
    </w:p>
    <w:p w14:paraId="558F718D" w14:textId="77777777" w:rsidR="001A099E" w:rsidRPr="001A099E" w:rsidRDefault="001A099E" w:rsidP="001A099E">
      <w:pPr>
        <w:spacing w:after="0" w:line="240" w:lineRule="auto"/>
        <w:rPr>
          <w:rFonts w:eastAsia="Times New Roman" w:cstheme="minorHAnsi"/>
          <w:kern w:val="0"/>
          <w14:ligatures w14:val="none"/>
        </w:rPr>
      </w:pPr>
    </w:p>
    <w:p w14:paraId="4FAADBF9" w14:textId="3D3BF3C3" w:rsidR="001A099E" w:rsidRPr="00863222" w:rsidRDefault="001A099E" w:rsidP="00897BEC">
      <w:pPr>
        <w:spacing w:after="0" w:line="240" w:lineRule="auto"/>
        <w:rPr>
          <w:rFonts w:eastAsia="Times New Roman" w:cstheme="minorHAnsi"/>
          <w:kern w:val="0"/>
          <w14:ligatures w14:val="none"/>
        </w:rPr>
      </w:pPr>
      <w:r w:rsidRPr="001A099E">
        <w:rPr>
          <w:rFonts w:eastAsia="Times New Roman" w:cstheme="minorHAnsi"/>
          <w:color w:val="000000"/>
          <w:kern w:val="0"/>
          <w14:ligatures w14:val="none"/>
        </w:rPr>
        <w:t xml:space="preserve">Students who have scored at level 1 or 2 on the reading portion of the FSA Language Arts Florida Standards (LAFS) have been assigned to an Intensive Reading class, which is in addition to their Language and Literature class. The intensive reading class is deliberately kept small, designed to increase the student’s specific reading needs-- decoding skills, fluency, and /or comprehension of text-- </w:t>
      </w:r>
      <w:proofErr w:type="gramStart"/>
      <w:r w:rsidRPr="001A099E">
        <w:rPr>
          <w:rFonts w:eastAsia="Times New Roman" w:cstheme="minorHAnsi"/>
          <w:color w:val="000000"/>
          <w:kern w:val="0"/>
          <w14:ligatures w14:val="none"/>
        </w:rPr>
        <w:t>in order to</w:t>
      </w:r>
      <w:proofErr w:type="gramEnd"/>
      <w:r w:rsidRPr="001A099E">
        <w:rPr>
          <w:rFonts w:eastAsia="Times New Roman" w:cstheme="minorHAnsi"/>
          <w:color w:val="000000"/>
          <w:kern w:val="0"/>
          <w14:ligatures w14:val="none"/>
        </w:rPr>
        <w:t xml:space="preserve"> achieve higher levels of success. The course uses iReady curriculum which employs </w:t>
      </w:r>
      <w:proofErr w:type="gramStart"/>
      <w:r w:rsidRPr="001A099E">
        <w:rPr>
          <w:rFonts w:eastAsia="Times New Roman" w:cstheme="minorHAnsi"/>
          <w:color w:val="000000"/>
          <w:kern w:val="0"/>
          <w14:ligatures w14:val="none"/>
        </w:rPr>
        <w:t>text book</w:t>
      </w:r>
      <w:proofErr w:type="gramEnd"/>
      <w:r w:rsidRPr="001A099E">
        <w:rPr>
          <w:rFonts w:eastAsia="Times New Roman" w:cstheme="minorHAnsi"/>
          <w:color w:val="000000"/>
          <w:kern w:val="0"/>
          <w14:ligatures w14:val="none"/>
        </w:rPr>
        <w:t>, online, and multi-media resources to teach and reinforce a variety of critical reading skills.  The intensive reading course will be substituted for the Language Acquisition course to satisfy state law.  Upon a student’s demonstration of proficiency, the Language Acquisition course will be reinstated on the student’s schedule as learning a second language is paramount to globally minded thinkers. </w:t>
      </w:r>
    </w:p>
    <w:sectPr w:rsidR="001A099E" w:rsidRPr="0086322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2CD12" w14:textId="77777777" w:rsidR="001B203F" w:rsidRDefault="001B203F" w:rsidP="00104668">
      <w:pPr>
        <w:spacing w:after="0" w:line="240" w:lineRule="auto"/>
      </w:pPr>
      <w:r>
        <w:separator/>
      </w:r>
    </w:p>
  </w:endnote>
  <w:endnote w:type="continuationSeparator" w:id="0">
    <w:p w14:paraId="05337236" w14:textId="77777777" w:rsidR="001B203F" w:rsidRDefault="001B203F" w:rsidP="0010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87CD7" w14:textId="6B5E7F3E" w:rsidR="00713F46" w:rsidRDefault="00713F46">
    <w:pPr>
      <w:pStyle w:val="Footer"/>
    </w:pPr>
    <w:proofErr w:type="gramStart"/>
    <w:r>
      <w:t>Revised  10</w:t>
    </w:r>
    <w:proofErr w:type="gramEnd"/>
    <w:r>
      <w:t>/202</w:t>
    </w:r>
    <w:r w:rsidR="005F5271">
      <w:t>4</w:t>
    </w:r>
  </w:p>
  <w:p w14:paraId="48AD344E" w14:textId="77777777" w:rsidR="00713F46" w:rsidRDefault="00713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C5216" w14:textId="77777777" w:rsidR="001B203F" w:rsidRDefault="001B203F" w:rsidP="00104668">
      <w:pPr>
        <w:spacing w:after="0" w:line="240" w:lineRule="auto"/>
      </w:pPr>
      <w:r>
        <w:separator/>
      </w:r>
    </w:p>
  </w:footnote>
  <w:footnote w:type="continuationSeparator" w:id="0">
    <w:p w14:paraId="57CAFDE3" w14:textId="77777777" w:rsidR="001B203F" w:rsidRDefault="001B203F" w:rsidP="00104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F1AC3" w14:textId="02A3A7BD" w:rsidR="00F26E71" w:rsidRPr="00F26E71" w:rsidRDefault="00C90CEE" w:rsidP="00F26E71">
    <w:pPr>
      <w:pStyle w:val="Header"/>
      <w:jc w:val="center"/>
      <w:rPr>
        <w:b/>
        <w:bCs/>
        <w:sz w:val="24"/>
        <w:szCs w:val="24"/>
      </w:rPr>
    </w:pPr>
    <w:r>
      <w:rPr>
        <w:b/>
        <w:bCs/>
        <w:noProof/>
        <w:sz w:val="24"/>
        <w:szCs w:val="24"/>
      </w:rPr>
      <w:drawing>
        <wp:anchor distT="0" distB="0" distL="114300" distR="114300" simplePos="0" relativeHeight="251658240" behindDoc="1" locked="0" layoutInCell="1" allowOverlap="1" wp14:anchorId="5B66C285" wp14:editId="3532CFA7">
          <wp:simplePos x="0" y="0"/>
          <wp:positionH relativeFrom="column">
            <wp:posOffset>2458122</wp:posOffset>
          </wp:positionH>
          <wp:positionV relativeFrom="paragraph">
            <wp:posOffset>-349250</wp:posOffset>
          </wp:positionV>
          <wp:extent cx="1090930" cy="1022980"/>
          <wp:effectExtent l="0" t="0" r="0" b="6350"/>
          <wp:wrapNone/>
          <wp:docPr id="2" name="Picture 2" descr="A logo with a tig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a tiger head&#10;&#10;Description automatically generated"/>
                  <pic:cNvPicPr/>
                </pic:nvPicPr>
                <pic:blipFill>
                  <a:blip r:embed="rId1">
                    <a:alphaModFix amt="18000"/>
                    <a:extLst>
                      <a:ext uri="{28A0092B-C50C-407E-A947-70E740481C1C}">
                        <a14:useLocalDpi xmlns:a14="http://schemas.microsoft.com/office/drawing/2010/main" val="0"/>
                      </a:ext>
                    </a:extLst>
                  </a:blip>
                  <a:stretch>
                    <a:fillRect/>
                  </a:stretch>
                </pic:blipFill>
                <pic:spPr>
                  <a:xfrm>
                    <a:off x="0" y="0"/>
                    <a:ext cx="1090930" cy="1022980"/>
                  </a:xfrm>
                  <a:prstGeom prst="rect">
                    <a:avLst/>
                  </a:prstGeom>
                </pic:spPr>
              </pic:pic>
            </a:graphicData>
          </a:graphic>
        </wp:anchor>
      </w:drawing>
    </w:r>
    <w:r w:rsidR="00104668" w:rsidRPr="00F26E71">
      <w:rPr>
        <w:b/>
        <w:bCs/>
        <w:sz w:val="24"/>
        <w:szCs w:val="24"/>
      </w:rPr>
      <w:t>Largo Middle IB World School</w:t>
    </w:r>
  </w:p>
  <w:p w14:paraId="4FA2D4F7" w14:textId="5143D7A2" w:rsidR="00F26E71" w:rsidRPr="00F26E71" w:rsidRDefault="00F26E71" w:rsidP="00F26E71">
    <w:pPr>
      <w:pStyle w:val="Header"/>
      <w:jc w:val="center"/>
      <w:rPr>
        <w:sz w:val="24"/>
        <w:szCs w:val="24"/>
      </w:rPr>
    </w:pPr>
    <w:r w:rsidRPr="00F26E71">
      <w:rPr>
        <w:sz w:val="24"/>
        <w:szCs w:val="24"/>
      </w:rPr>
      <w:t>Largo, FL</w:t>
    </w:r>
  </w:p>
  <w:p w14:paraId="4DB567BA" w14:textId="1EE17033" w:rsidR="00104668" w:rsidRPr="00F26E71" w:rsidRDefault="002B73A4" w:rsidP="00F26E71">
    <w:pPr>
      <w:pStyle w:val="Header"/>
      <w:jc w:val="center"/>
      <w:rPr>
        <w:sz w:val="24"/>
        <w:szCs w:val="24"/>
      </w:rPr>
    </w:pPr>
    <w:r w:rsidRPr="00F26E71">
      <w:rPr>
        <w:sz w:val="24"/>
        <w:szCs w:val="24"/>
      </w:rPr>
      <w:t>The School District of Pinellas County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7C9E"/>
    <w:multiLevelType w:val="hybridMultilevel"/>
    <w:tmpl w:val="802EE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D44BC9"/>
    <w:multiLevelType w:val="multilevel"/>
    <w:tmpl w:val="5402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252FF"/>
    <w:multiLevelType w:val="hybridMultilevel"/>
    <w:tmpl w:val="5A8AE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E3009A"/>
    <w:multiLevelType w:val="hybridMultilevel"/>
    <w:tmpl w:val="37A0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0513B"/>
    <w:multiLevelType w:val="hybridMultilevel"/>
    <w:tmpl w:val="6D76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333"/>
    <w:multiLevelType w:val="multilevel"/>
    <w:tmpl w:val="EC14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63301B"/>
    <w:multiLevelType w:val="multilevel"/>
    <w:tmpl w:val="67EE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6270C"/>
    <w:multiLevelType w:val="hybridMultilevel"/>
    <w:tmpl w:val="3EE6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0763A"/>
    <w:multiLevelType w:val="hybridMultilevel"/>
    <w:tmpl w:val="F8A46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A510FB"/>
    <w:multiLevelType w:val="multilevel"/>
    <w:tmpl w:val="4D34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EA07D7"/>
    <w:multiLevelType w:val="multilevel"/>
    <w:tmpl w:val="EC14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785E0B"/>
    <w:multiLevelType w:val="hybridMultilevel"/>
    <w:tmpl w:val="EB6A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86651"/>
    <w:multiLevelType w:val="multilevel"/>
    <w:tmpl w:val="ED86D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461344"/>
    <w:multiLevelType w:val="hybridMultilevel"/>
    <w:tmpl w:val="F3B8616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15:restartNumberingAfterBreak="0">
    <w:nsid w:val="265E1808"/>
    <w:multiLevelType w:val="hybridMultilevel"/>
    <w:tmpl w:val="6670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364FE5"/>
    <w:multiLevelType w:val="multilevel"/>
    <w:tmpl w:val="B806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A0762D"/>
    <w:multiLevelType w:val="hybridMultilevel"/>
    <w:tmpl w:val="D8E4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DE720D"/>
    <w:multiLevelType w:val="multilevel"/>
    <w:tmpl w:val="5440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1B1A42"/>
    <w:multiLevelType w:val="multilevel"/>
    <w:tmpl w:val="15F4A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0B6730"/>
    <w:multiLevelType w:val="multilevel"/>
    <w:tmpl w:val="D542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BC3020"/>
    <w:multiLevelType w:val="hybridMultilevel"/>
    <w:tmpl w:val="0DD6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B475E0"/>
    <w:multiLevelType w:val="hybridMultilevel"/>
    <w:tmpl w:val="B9FEE9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3F6484E"/>
    <w:multiLevelType w:val="multilevel"/>
    <w:tmpl w:val="406A7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67505"/>
    <w:multiLevelType w:val="multilevel"/>
    <w:tmpl w:val="3570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980195"/>
    <w:multiLevelType w:val="multilevel"/>
    <w:tmpl w:val="A862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CB610E"/>
    <w:multiLevelType w:val="hybridMultilevel"/>
    <w:tmpl w:val="D48C7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E621842"/>
    <w:multiLevelType w:val="multilevel"/>
    <w:tmpl w:val="A406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F5561A"/>
    <w:multiLevelType w:val="hybridMultilevel"/>
    <w:tmpl w:val="FDC409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2C85EE3"/>
    <w:multiLevelType w:val="multilevel"/>
    <w:tmpl w:val="D054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B154D1"/>
    <w:multiLevelType w:val="multilevel"/>
    <w:tmpl w:val="3816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1800C5"/>
    <w:multiLevelType w:val="hybridMultilevel"/>
    <w:tmpl w:val="8426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106B77"/>
    <w:multiLevelType w:val="multilevel"/>
    <w:tmpl w:val="F5C8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C8517B"/>
    <w:multiLevelType w:val="multilevel"/>
    <w:tmpl w:val="2678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9C4F7C"/>
    <w:multiLevelType w:val="hybridMultilevel"/>
    <w:tmpl w:val="09B6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8757469">
    <w:abstractNumId w:val="33"/>
  </w:num>
  <w:num w:numId="2" w16cid:durableId="423964373">
    <w:abstractNumId w:val="4"/>
  </w:num>
  <w:num w:numId="3" w16cid:durableId="1274367129">
    <w:abstractNumId w:val="21"/>
  </w:num>
  <w:num w:numId="4" w16cid:durableId="1977636835">
    <w:abstractNumId w:val="27"/>
  </w:num>
  <w:num w:numId="5" w16cid:durableId="1545865503">
    <w:abstractNumId w:val="13"/>
  </w:num>
  <w:num w:numId="6" w16cid:durableId="64687492">
    <w:abstractNumId w:val="14"/>
  </w:num>
  <w:num w:numId="7" w16cid:durableId="1815246676">
    <w:abstractNumId w:val="16"/>
  </w:num>
  <w:num w:numId="8" w16cid:durableId="1634559633">
    <w:abstractNumId w:val="11"/>
  </w:num>
  <w:num w:numId="9" w16cid:durableId="1938295705">
    <w:abstractNumId w:val="3"/>
  </w:num>
  <w:num w:numId="10" w16cid:durableId="1726684308">
    <w:abstractNumId w:val="7"/>
  </w:num>
  <w:num w:numId="11" w16cid:durableId="1477795892">
    <w:abstractNumId w:val="30"/>
  </w:num>
  <w:num w:numId="12" w16cid:durableId="275404439">
    <w:abstractNumId w:val="19"/>
  </w:num>
  <w:num w:numId="13" w16cid:durableId="801311461">
    <w:abstractNumId w:val="28"/>
  </w:num>
  <w:num w:numId="14" w16cid:durableId="606086655">
    <w:abstractNumId w:val="18"/>
  </w:num>
  <w:num w:numId="15" w16cid:durableId="1931549885">
    <w:abstractNumId w:val="15"/>
  </w:num>
  <w:num w:numId="16" w16cid:durableId="849098924">
    <w:abstractNumId w:val="24"/>
  </w:num>
  <w:num w:numId="17" w16cid:durableId="1780026385">
    <w:abstractNumId w:val="12"/>
  </w:num>
  <w:num w:numId="18" w16cid:durableId="461122926">
    <w:abstractNumId w:val="9"/>
  </w:num>
  <w:num w:numId="19" w16cid:durableId="116221720">
    <w:abstractNumId w:val="23"/>
  </w:num>
  <w:num w:numId="20" w16cid:durableId="1164273964">
    <w:abstractNumId w:val="31"/>
  </w:num>
  <w:num w:numId="21" w16cid:durableId="476268128">
    <w:abstractNumId w:val="22"/>
  </w:num>
  <w:num w:numId="22" w16cid:durableId="329910701">
    <w:abstractNumId w:val="29"/>
  </w:num>
  <w:num w:numId="23" w16cid:durableId="1894081183">
    <w:abstractNumId w:val="32"/>
  </w:num>
  <w:num w:numId="24" w16cid:durableId="688066745">
    <w:abstractNumId w:val="25"/>
  </w:num>
  <w:num w:numId="25" w16cid:durableId="1161196864">
    <w:abstractNumId w:val="2"/>
  </w:num>
  <w:num w:numId="26" w16cid:durableId="1591429883">
    <w:abstractNumId w:val="0"/>
  </w:num>
  <w:num w:numId="27" w16cid:durableId="1231115655">
    <w:abstractNumId w:val="8"/>
  </w:num>
  <w:num w:numId="28" w16cid:durableId="1780099940">
    <w:abstractNumId w:val="20"/>
  </w:num>
  <w:num w:numId="29" w16cid:durableId="664480126">
    <w:abstractNumId w:val="10"/>
  </w:num>
  <w:num w:numId="30" w16cid:durableId="2101559093">
    <w:abstractNumId w:val="17"/>
  </w:num>
  <w:num w:numId="31" w16cid:durableId="218907239">
    <w:abstractNumId w:val="6"/>
  </w:num>
  <w:num w:numId="32" w16cid:durableId="625310740">
    <w:abstractNumId w:val="26"/>
  </w:num>
  <w:num w:numId="33" w16cid:durableId="1644852617">
    <w:abstractNumId w:val="1"/>
  </w:num>
  <w:num w:numId="34" w16cid:durableId="7707850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60F"/>
    <w:rsid w:val="00000786"/>
    <w:rsid w:val="00013D30"/>
    <w:rsid w:val="000219C0"/>
    <w:rsid w:val="000228FD"/>
    <w:rsid w:val="00057DC1"/>
    <w:rsid w:val="000634E8"/>
    <w:rsid w:val="000726AB"/>
    <w:rsid w:val="0007452F"/>
    <w:rsid w:val="00076F76"/>
    <w:rsid w:val="000B3C35"/>
    <w:rsid w:val="000B5913"/>
    <w:rsid w:val="000D11B9"/>
    <w:rsid w:val="000D7D1C"/>
    <w:rsid w:val="000E23DC"/>
    <w:rsid w:val="00104668"/>
    <w:rsid w:val="00110F96"/>
    <w:rsid w:val="00111424"/>
    <w:rsid w:val="00115F92"/>
    <w:rsid w:val="00120F4A"/>
    <w:rsid w:val="001521ED"/>
    <w:rsid w:val="00153506"/>
    <w:rsid w:val="0015428A"/>
    <w:rsid w:val="00160E38"/>
    <w:rsid w:val="0016250E"/>
    <w:rsid w:val="00166FA7"/>
    <w:rsid w:val="001777CD"/>
    <w:rsid w:val="00185FB4"/>
    <w:rsid w:val="00192BEE"/>
    <w:rsid w:val="001954E6"/>
    <w:rsid w:val="001A099E"/>
    <w:rsid w:val="001B203F"/>
    <w:rsid w:val="001C5BC7"/>
    <w:rsid w:val="001C66FB"/>
    <w:rsid w:val="001D6963"/>
    <w:rsid w:val="001E132A"/>
    <w:rsid w:val="001E7ACE"/>
    <w:rsid w:val="00205594"/>
    <w:rsid w:val="002058C3"/>
    <w:rsid w:val="002230DB"/>
    <w:rsid w:val="002434D9"/>
    <w:rsid w:val="00244308"/>
    <w:rsid w:val="00245F5E"/>
    <w:rsid w:val="0026614D"/>
    <w:rsid w:val="00276BAF"/>
    <w:rsid w:val="00283BE9"/>
    <w:rsid w:val="0028658F"/>
    <w:rsid w:val="00286FBB"/>
    <w:rsid w:val="002B73A4"/>
    <w:rsid w:val="002E7B9C"/>
    <w:rsid w:val="00331DA7"/>
    <w:rsid w:val="00337796"/>
    <w:rsid w:val="00363931"/>
    <w:rsid w:val="0038765C"/>
    <w:rsid w:val="003B4152"/>
    <w:rsid w:val="003D60AF"/>
    <w:rsid w:val="003F676F"/>
    <w:rsid w:val="00422D46"/>
    <w:rsid w:val="004350A0"/>
    <w:rsid w:val="004441DF"/>
    <w:rsid w:val="00445BD0"/>
    <w:rsid w:val="004638EF"/>
    <w:rsid w:val="00471C87"/>
    <w:rsid w:val="00496C58"/>
    <w:rsid w:val="004A6855"/>
    <w:rsid w:val="004C1706"/>
    <w:rsid w:val="004C29F5"/>
    <w:rsid w:val="004C63EE"/>
    <w:rsid w:val="004D5459"/>
    <w:rsid w:val="004D6189"/>
    <w:rsid w:val="004F04F5"/>
    <w:rsid w:val="004F7414"/>
    <w:rsid w:val="005124C9"/>
    <w:rsid w:val="0054053A"/>
    <w:rsid w:val="00544E9D"/>
    <w:rsid w:val="00565B08"/>
    <w:rsid w:val="00593A39"/>
    <w:rsid w:val="00595100"/>
    <w:rsid w:val="005C0C22"/>
    <w:rsid w:val="005D64F3"/>
    <w:rsid w:val="005F5271"/>
    <w:rsid w:val="005F6399"/>
    <w:rsid w:val="00602B21"/>
    <w:rsid w:val="00613CAA"/>
    <w:rsid w:val="0061643F"/>
    <w:rsid w:val="00647EB1"/>
    <w:rsid w:val="006531E9"/>
    <w:rsid w:val="006650A8"/>
    <w:rsid w:val="00672C69"/>
    <w:rsid w:val="00685453"/>
    <w:rsid w:val="006B16E1"/>
    <w:rsid w:val="006C19A2"/>
    <w:rsid w:val="006C3AAA"/>
    <w:rsid w:val="006D05EA"/>
    <w:rsid w:val="006F7256"/>
    <w:rsid w:val="00713F46"/>
    <w:rsid w:val="00726593"/>
    <w:rsid w:val="00740687"/>
    <w:rsid w:val="00746BE6"/>
    <w:rsid w:val="007E6789"/>
    <w:rsid w:val="007F61A4"/>
    <w:rsid w:val="008123C1"/>
    <w:rsid w:val="00831706"/>
    <w:rsid w:val="00843027"/>
    <w:rsid w:val="00852300"/>
    <w:rsid w:val="00852AE6"/>
    <w:rsid w:val="00863222"/>
    <w:rsid w:val="00873888"/>
    <w:rsid w:val="00881E88"/>
    <w:rsid w:val="00884FAF"/>
    <w:rsid w:val="00897BEC"/>
    <w:rsid w:val="008D45F4"/>
    <w:rsid w:val="008D6926"/>
    <w:rsid w:val="008E58B3"/>
    <w:rsid w:val="008F0859"/>
    <w:rsid w:val="008F60A4"/>
    <w:rsid w:val="00932C7B"/>
    <w:rsid w:val="00933FC6"/>
    <w:rsid w:val="009449F8"/>
    <w:rsid w:val="0094520D"/>
    <w:rsid w:val="009527DA"/>
    <w:rsid w:val="00952DCB"/>
    <w:rsid w:val="00965D59"/>
    <w:rsid w:val="00974E06"/>
    <w:rsid w:val="009A20C1"/>
    <w:rsid w:val="009F096A"/>
    <w:rsid w:val="009F1C14"/>
    <w:rsid w:val="009F2BF9"/>
    <w:rsid w:val="009F3FCE"/>
    <w:rsid w:val="009F4FBA"/>
    <w:rsid w:val="00A224DF"/>
    <w:rsid w:val="00A32CB4"/>
    <w:rsid w:val="00A44783"/>
    <w:rsid w:val="00A542C6"/>
    <w:rsid w:val="00A569C2"/>
    <w:rsid w:val="00A67811"/>
    <w:rsid w:val="00A848C8"/>
    <w:rsid w:val="00AA5ACA"/>
    <w:rsid w:val="00AD1CED"/>
    <w:rsid w:val="00AF2A5C"/>
    <w:rsid w:val="00AF2E14"/>
    <w:rsid w:val="00B16C24"/>
    <w:rsid w:val="00B30413"/>
    <w:rsid w:val="00B77D4A"/>
    <w:rsid w:val="00B870AB"/>
    <w:rsid w:val="00B97645"/>
    <w:rsid w:val="00BA5207"/>
    <w:rsid w:val="00BB4791"/>
    <w:rsid w:val="00BB5E23"/>
    <w:rsid w:val="00BC5BBF"/>
    <w:rsid w:val="00BC7FBC"/>
    <w:rsid w:val="00BE6803"/>
    <w:rsid w:val="00BE6E99"/>
    <w:rsid w:val="00BF126A"/>
    <w:rsid w:val="00BF534B"/>
    <w:rsid w:val="00C00B63"/>
    <w:rsid w:val="00C039CE"/>
    <w:rsid w:val="00C13FD3"/>
    <w:rsid w:val="00C17F21"/>
    <w:rsid w:val="00C21B8F"/>
    <w:rsid w:val="00C24016"/>
    <w:rsid w:val="00C3028B"/>
    <w:rsid w:val="00C4338A"/>
    <w:rsid w:val="00C5019D"/>
    <w:rsid w:val="00C75FBB"/>
    <w:rsid w:val="00C90CEE"/>
    <w:rsid w:val="00C9386A"/>
    <w:rsid w:val="00CA5011"/>
    <w:rsid w:val="00CE0154"/>
    <w:rsid w:val="00D5122E"/>
    <w:rsid w:val="00D55A45"/>
    <w:rsid w:val="00D7360F"/>
    <w:rsid w:val="00D9608A"/>
    <w:rsid w:val="00DB12B8"/>
    <w:rsid w:val="00DC6A15"/>
    <w:rsid w:val="00DD38A6"/>
    <w:rsid w:val="00DE6A21"/>
    <w:rsid w:val="00DE7E8F"/>
    <w:rsid w:val="00DF1260"/>
    <w:rsid w:val="00DF17B7"/>
    <w:rsid w:val="00DF7103"/>
    <w:rsid w:val="00E01606"/>
    <w:rsid w:val="00E050C2"/>
    <w:rsid w:val="00E07C50"/>
    <w:rsid w:val="00E13C37"/>
    <w:rsid w:val="00E3142C"/>
    <w:rsid w:val="00E354C7"/>
    <w:rsid w:val="00E432C5"/>
    <w:rsid w:val="00E7348C"/>
    <w:rsid w:val="00E766CE"/>
    <w:rsid w:val="00E8587A"/>
    <w:rsid w:val="00E93DB2"/>
    <w:rsid w:val="00EA50B7"/>
    <w:rsid w:val="00EB26CE"/>
    <w:rsid w:val="00EC0903"/>
    <w:rsid w:val="00ED1999"/>
    <w:rsid w:val="00EF23A4"/>
    <w:rsid w:val="00EF39C1"/>
    <w:rsid w:val="00F1693F"/>
    <w:rsid w:val="00F200E4"/>
    <w:rsid w:val="00F26E71"/>
    <w:rsid w:val="00F361AD"/>
    <w:rsid w:val="00F41E93"/>
    <w:rsid w:val="00F44CB9"/>
    <w:rsid w:val="00F46339"/>
    <w:rsid w:val="00F6111A"/>
    <w:rsid w:val="00FA08E7"/>
    <w:rsid w:val="00FB3334"/>
    <w:rsid w:val="00FC44AE"/>
    <w:rsid w:val="00FD0B0F"/>
    <w:rsid w:val="00FE02ED"/>
    <w:rsid w:val="00FE0478"/>
    <w:rsid w:val="00FE732B"/>
    <w:rsid w:val="00FF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E65C4"/>
  <w15:chartTrackingRefBased/>
  <w15:docId w15:val="{A87F0739-C75E-44C3-9F02-F9D418365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668"/>
  </w:style>
  <w:style w:type="paragraph" w:styleId="Footer">
    <w:name w:val="footer"/>
    <w:basedOn w:val="Normal"/>
    <w:link w:val="FooterChar"/>
    <w:uiPriority w:val="99"/>
    <w:unhideWhenUsed/>
    <w:rsid w:val="00104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668"/>
  </w:style>
  <w:style w:type="paragraph" w:styleId="ListParagraph">
    <w:name w:val="List Paragraph"/>
    <w:basedOn w:val="Normal"/>
    <w:uiPriority w:val="34"/>
    <w:qFormat/>
    <w:rsid w:val="00544E9D"/>
    <w:pPr>
      <w:ind w:left="720"/>
      <w:contextualSpacing/>
    </w:pPr>
  </w:style>
  <w:style w:type="table" w:styleId="TableGrid">
    <w:name w:val="Table Grid"/>
    <w:basedOn w:val="TableNormal"/>
    <w:uiPriority w:val="39"/>
    <w:rsid w:val="004C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D19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ED1999"/>
    <w:rPr>
      <w:color w:val="0000FF"/>
      <w:u w:val="single"/>
    </w:rPr>
  </w:style>
  <w:style w:type="character" w:customStyle="1" w:styleId="jpfdse">
    <w:name w:val="jpfdse"/>
    <w:basedOn w:val="DefaultParagraphFont"/>
    <w:rsid w:val="00BE6803"/>
  </w:style>
  <w:style w:type="character" w:styleId="Strong">
    <w:name w:val="Strong"/>
    <w:basedOn w:val="DefaultParagraphFont"/>
    <w:uiPriority w:val="22"/>
    <w:qFormat/>
    <w:rsid w:val="00BE6803"/>
    <w:rPr>
      <w:b/>
      <w:bCs/>
    </w:rPr>
  </w:style>
  <w:style w:type="character" w:customStyle="1" w:styleId="apple-tab-span">
    <w:name w:val="apple-tab-span"/>
    <w:basedOn w:val="DefaultParagraphFont"/>
    <w:rsid w:val="001A09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143468">
      <w:bodyDiv w:val="1"/>
      <w:marLeft w:val="0"/>
      <w:marRight w:val="0"/>
      <w:marTop w:val="0"/>
      <w:marBottom w:val="0"/>
      <w:divBdr>
        <w:top w:val="none" w:sz="0" w:space="0" w:color="auto"/>
        <w:left w:val="none" w:sz="0" w:space="0" w:color="auto"/>
        <w:bottom w:val="none" w:sz="0" w:space="0" w:color="auto"/>
        <w:right w:val="none" w:sz="0" w:space="0" w:color="auto"/>
      </w:divBdr>
    </w:div>
    <w:div w:id="1093014894">
      <w:bodyDiv w:val="1"/>
      <w:marLeft w:val="0"/>
      <w:marRight w:val="0"/>
      <w:marTop w:val="0"/>
      <w:marBottom w:val="0"/>
      <w:divBdr>
        <w:top w:val="none" w:sz="0" w:space="0" w:color="auto"/>
        <w:left w:val="none" w:sz="0" w:space="0" w:color="auto"/>
        <w:bottom w:val="none" w:sz="0" w:space="0" w:color="auto"/>
        <w:right w:val="none" w:sz="0" w:space="0" w:color="auto"/>
      </w:divBdr>
    </w:div>
    <w:div w:id="139828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CAAA8-7723-4FE4-8E9F-D1815CDAF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Pages>
  <Words>1555</Words>
  <Characters>8865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Pinellas County Schools</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Crawford Olivia</dc:creator>
  <cp:keywords/>
  <dc:description/>
  <cp:lastModifiedBy>Crawford Olivia</cp:lastModifiedBy>
  <cp:revision>85</cp:revision>
  <dcterms:created xsi:type="dcterms:W3CDTF">2023-10-11T16:44:00Z</dcterms:created>
  <dcterms:modified xsi:type="dcterms:W3CDTF">2025-02-18T13:06:00Z</dcterms:modified>
</cp:coreProperties>
</file>